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079E" w14:textId="5B3A805E" w:rsidR="00FD3938" w:rsidRDefault="00FD3938" w:rsidP="009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34F7B9C" w14:textId="1431D96D" w:rsidR="00FD3938" w:rsidRDefault="00FD3938" w:rsidP="009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№28 «Радуга» муниципального образования</w:t>
      </w:r>
    </w:p>
    <w:p w14:paraId="22A459B8" w14:textId="54F55876" w:rsidR="00FD3938" w:rsidRPr="009A500B" w:rsidRDefault="00FD3938" w:rsidP="009A50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город-курорт Анапа</w:t>
      </w:r>
    </w:p>
    <w:p w14:paraId="3F5E28B1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A4BF15C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E770ED7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88145B0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25B6D3E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87ACA7A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29B673D4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78646C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55569E6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8CC8C33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A2B4CBA" w14:textId="77777777" w:rsidR="00000000" w:rsidRPr="00FD3938" w:rsidRDefault="004D3968" w:rsidP="00515AA8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38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1A2B715C" w14:textId="77777777" w:rsidR="00000000" w:rsidRPr="00515AA8" w:rsidRDefault="00000000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89E95" w14:textId="77777777" w:rsidR="00000000" w:rsidRDefault="004D3968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A8">
        <w:rPr>
          <w:rFonts w:ascii="Times New Roman" w:hAnsi="Times New Roman" w:cs="Times New Roman"/>
          <w:sz w:val="28"/>
          <w:szCs w:val="28"/>
        </w:rPr>
        <w:t>по обучению детей младшего дошкольного возра</w:t>
      </w:r>
      <w:r>
        <w:rPr>
          <w:rFonts w:ascii="Times New Roman" w:hAnsi="Times New Roman" w:cs="Times New Roman"/>
          <w:sz w:val="28"/>
          <w:szCs w:val="28"/>
        </w:rPr>
        <w:t>ста правилам дорожного движения</w:t>
      </w:r>
    </w:p>
    <w:p w14:paraId="52D86A88" w14:textId="77777777" w:rsidR="00000000" w:rsidRPr="00515AA8" w:rsidRDefault="00000000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BCA48" w14:textId="77777777" w:rsidR="00000000" w:rsidRPr="00515AA8" w:rsidRDefault="004D3968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A8">
        <w:rPr>
          <w:rFonts w:ascii="Times New Roman" w:hAnsi="Times New Roman" w:cs="Times New Roman"/>
          <w:sz w:val="28"/>
          <w:szCs w:val="28"/>
        </w:rPr>
        <w:t>«Каждому положено знать правила дорожные»</w:t>
      </w:r>
    </w:p>
    <w:p w14:paraId="4F0C150E" w14:textId="77777777" w:rsidR="00000000" w:rsidRPr="00515AA8" w:rsidRDefault="00000000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09F51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03CA91C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2308A56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B37E60C" w14:textId="77777777" w:rsidR="00000000" w:rsidRPr="00515AA8" w:rsidRDefault="004D3968" w:rsidP="00515A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A8">
        <w:rPr>
          <w:rFonts w:ascii="Times New Roman" w:hAnsi="Times New Roman" w:cs="Times New Roman"/>
          <w:sz w:val="28"/>
          <w:szCs w:val="28"/>
        </w:rPr>
        <w:t>«Классный наставник безопасности дорожного движения»</w:t>
      </w:r>
    </w:p>
    <w:p w14:paraId="0A814E47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DA4AD3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19521DE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1411F28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A5535BF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1FBAFA9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3F8EC6FA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37443D4" w14:textId="77777777" w:rsidR="00000000" w:rsidRPr="00515AA8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E5B0224" w14:textId="77777777" w:rsidR="00000000" w:rsidRPr="00515AA8" w:rsidRDefault="004D3968" w:rsidP="009A500B">
      <w:pPr>
        <w:pStyle w:val="a3"/>
        <w:spacing w:line="240" w:lineRule="auto"/>
        <w:rPr>
          <w:rFonts w:ascii="Times New Roman" w:hAnsi="Times New Roman" w:cs="Times New Roman"/>
        </w:rPr>
      </w:pPr>
      <w:r w:rsidRPr="00515AA8">
        <w:rPr>
          <w:rFonts w:ascii="Times New Roman" w:hAnsi="Times New Roman" w:cs="Times New Roman"/>
        </w:rPr>
        <w:t xml:space="preserve">                                                            Целевая аудитория: дети младшей группы детского сада,       </w:t>
      </w:r>
    </w:p>
    <w:p w14:paraId="046E0F06" w14:textId="77777777" w:rsidR="00000000" w:rsidRPr="00515AA8" w:rsidRDefault="004D3968" w:rsidP="009A500B">
      <w:pPr>
        <w:pStyle w:val="a3"/>
        <w:spacing w:line="240" w:lineRule="auto"/>
        <w:rPr>
          <w:rFonts w:ascii="Times New Roman" w:hAnsi="Times New Roman" w:cs="Times New Roman"/>
        </w:rPr>
      </w:pPr>
      <w:r w:rsidRPr="00515AA8">
        <w:rPr>
          <w:rFonts w:ascii="Times New Roman" w:hAnsi="Times New Roman" w:cs="Times New Roman"/>
        </w:rPr>
        <w:t xml:space="preserve">                                                            родители воспитанников, воспитатели образовательных     </w:t>
      </w:r>
    </w:p>
    <w:p w14:paraId="0D431B0C" w14:textId="77777777" w:rsidR="00000000" w:rsidRPr="00515AA8" w:rsidRDefault="004D3968" w:rsidP="009A500B">
      <w:pPr>
        <w:pStyle w:val="a3"/>
        <w:spacing w:line="240" w:lineRule="auto"/>
        <w:rPr>
          <w:rFonts w:ascii="Times New Roman" w:hAnsi="Times New Roman" w:cs="Times New Roman"/>
        </w:rPr>
      </w:pPr>
      <w:r w:rsidRPr="00515AA8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515AA8">
        <w:rPr>
          <w:rFonts w:ascii="Times New Roman" w:hAnsi="Times New Roman" w:cs="Times New Roman"/>
        </w:rPr>
        <w:t>учреждений,  заведующий</w:t>
      </w:r>
      <w:proofErr w:type="gramEnd"/>
      <w:r w:rsidRPr="00515AA8">
        <w:rPr>
          <w:rFonts w:ascii="Times New Roman" w:hAnsi="Times New Roman" w:cs="Times New Roman"/>
        </w:rPr>
        <w:t xml:space="preserve"> ДОУ, инспектор ГБДД</w:t>
      </w:r>
    </w:p>
    <w:p w14:paraId="627141DF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2DF8EFCA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213E1D0" w14:textId="77777777" w:rsidR="00000000" w:rsidRPr="00515AA8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0FCAC2B4" w14:textId="77777777" w:rsidR="00000000" w:rsidRPr="00515AA8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09C3A9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347FE24F" w14:textId="1684778F" w:rsidR="00000000" w:rsidRPr="00515AA8" w:rsidRDefault="004D3968" w:rsidP="0051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Автор-составитель: </w:t>
      </w:r>
      <w:proofErr w:type="spellStart"/>
      <w:r w:rsidR="00FD3938">
        <w:rPr>
          <w:rFonts w:ascii="Times New Roman" w:hAnsi="Times New Roman" w:cs="Times New Roman"/>
          <w:sz w:val="28"/>
          <w:szCs w:val="28"/>
        </w:rPr>
        <w:t>Дилбандян</w:t>
      </w:r>
      <w:proofErr w:type="spellEnd"/>
      <w:r w:rsidR="00FD3938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Pr="00515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AB322" w14:textId="352B4C64" w:rsidR="00000000" w:rsidRDefault="004D3968" w:rsidP="009A500B">
      <w:pPr>
        <w:pStyle w:val="a3"/>
        <w:spacing w:line="240" w:lineRule="auto"/>
        <w:rPr>
          <w:rFonts w:ascii="Times New Roman" w:hAnsi="Times New Roman" w:cs="Times New Roman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399B">
        <w:rPr>
          <w:rFonts w:ascii="Times New Roman" w:hAnsi="Times New Roman" w:cs="Times New Roman"/>
          <w:sz w:val="28"/>
          <w:szCs w:val="28"/>
        </w:rPr>
        <w:t xml:space="preserve">   </w:t>
      </w:r>
      <w:r w:rsidR="00FD3938">
        <w:rPr>
          <w:rFonts w:ascii="Times New Roman" w:hAnsi="Times New Roman" w:cs="Times New Roman"/>
          <w:sz w:val="28"/>
          <w:szCs w:val="28"/>
        </w:rPr>
        <w:t>Ст. в</w:t>
      </w:r>
      <w:r w:rsidRPr="0043399B">
        <w:rPr>
          <w:rFonts w:ascii="Times New Roman" w:hAnsi="Times New Roman" w:cs="Times New Roman"/>
          <w:sz w:val="28"/>
          <w:szCs w:val="28"/>
        </w:rPr>
        <w:t>оспитатель М</w:t>
      </w:r>
      <w:r w:rsidR="00FD3938">
        <w:rPr>
          <w:rFonts w:ascii="Times New Roman" w:hAnsi="Times New Roman" w:cs="Times New Roman"/>
          <w:sz w:val="28"/>
          <w:szCs w:val="28"/>
        </w:rPr>
        <w:t>Б</w:t>
      </w:r>
      <w:r w:rsidRPr="0043399B">
        <w:rPr>
          <w:rFonts w:ascii="Times New Roman" w:hAnsi="Times New Roman" w:cs="Times New Roman"/>
          <w:sz w:val="28"/>
          <w:szCs w:val="28"/>
        </w:rPr>
        <w:t xml:space="preserve">ДОУ № г </w:t>
      </w:r>
      <w:r w:rsidR="00FD3938">
        <w:rPr>
          <w:rFonts w:ascii="Times New Roman" w:hAnsi="Times New Roman" w:cs="Times New Roman"/>
          <w:sz w:val="28"/>
          <w:szCs w:val="28"/>
        </w:rPr>
        <w:t>«Радуга»</w:t>
      </w:r>
    </w:p>
    <w:p w14:paraId="3BB707E1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7B6051F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CEF73EB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293EC960" w14:textId="2BB9A4C2" w:rsidR="00000000" w:rsidRDefault="00FD3938" w:rsidP="0043399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14:paraId="68C03AE5" w14:textId="6C54CD18" w:rsidR="00000000" w:rsidRPr="0043399B" w:rsidRDefault="00000000" w:rsidP="0043399B">
      <w:pPr>
        <w:spacing w:line="240" w:lineRule="auto"/>
        <w:rPr>
          <w:rFonts w:ascii="Times New Roman" w:hAnsi="Times New Roman" w:cs="Times New Roman"/>
        </w:rPr>
      </w:pPr>
    </w:p>
    <w:p w14:paraId="31A046EC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CCD9C81" w14:textId="2F2D11B0" w:rsidR="00000000" w:rsidRPr="0043399B" w:rsidRDefault="00000000" w:rsidP="00FD393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9F9B9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E0798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CA646CE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1F73EF4" w14:textId="77777777" w:rsidR="00000000" w:rsidRDefault="004D3968" w:rsidP="003B44D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sz w:val="28"/>
          <w:szCs w:val="28"/>
        </w:rPr>
        <w:t>Структура методической разработки</w:t>
      </w:r>
    </w:p>
    <w:p w14:paraId="4536E2B1" w14:textId="77777777" w:rsidR="00000000" w:rsidRDefault="00000000" w:rsidP="003B44D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38826" w14:textId="77777777" w:rsidR="00000000" w:rsidRDefault="00000000" w:rsidP="003B44D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B1091" w14:textId="77777777" w:rsidR="00000000" w:rsidRPr="003B44D8" w:rsidRDefault="00000000" w:rsidP="003B44D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760B2" w14:textId="77777777" w:rsidR="00000000" w:rsidRPr="003B44D8" w:rsidRDefault="004D3968" w:rsidP="003B44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4E355438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B44D8">
        <w:rPr>
          <w:rFonts w:ascii="Times New Roman" w:hAnsi="Times New Roman" w:cs="Times New Roman"/>
          <w:sz w:val="28"/>
          <w:szCs w:val="28"/>
        </w:rPr>
        <w:t>раткое обоснование выбора темы методической разработки;</w:t>
      </w:r>
    </w:p>
    <w:p w14:paraId="6EECD417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3B44D8">
        <w:rPr>
          <w:rFonts w:ascii="Times New Roman" w:hAnsi="Times New Roman" w:cs="Times New Roman"/>
          <w:sz w:val="28"/>
          <w:szCs w:val="28"/>
        </w:rPr>
        <w:t>елевая аудитория;</w:t>
      </w:r>
    </w:p>
    <w:p w14:paraId="0E9157D7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44D8">
        <w:rPr>
          <w:rFonts w:ascii="Times New Roman" w:hAnsi="Times New Roman" w:cs="Times New Roman"/>
          <w:sz w:val="28"/>
          <w:szCs w:val="28"/>
        </w:rPr>
        <w:t xml:space="preserve">оль и место мероприятия в системе работы </w:t>
      </w:r>
      <w:proofErr w:type="gramStart"/>
      <w:r w:rsidRPr="003B44D8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D8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3B44D8">
        <w:rPr>
          <w:rFonts w:ascii="Times New Roman" w:hAnsi="Times New Roman" w:cs="Times New Roman"/>
          <w:sz w:val="28"/>
          <w:szCs w:val="28"/>
        </w:rPr>
        <w:t>;</w:t>
      </w:r>
    </w:p>
    <w:p w14:paraId="78E392B7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3B44D8">
        <w:rPr>
          <w:rFonts w:ascii="Times New Roman" w:hAnsi="Times New Roman" w:cs="Times New Roman"/>
          <w:sz w:val="28"/>
          <w:szCs w:val="28"/>
        </w:rPr>
        <w:t>ель, задачи, планируемые результаты мероприятия;</w:t>
      </w:r>
    </w:p>
    <w:p w14:paraId="4D807ED9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B44D8">
        <w:rPr>
          <w:rFonts w:ascii="Times New Roman" w:hAnsi="Times New Roman" w:cs="Times New Roman"/>
          <w:sz w:val="28"/>
          <w:szCs w:val="28"/>
        </w:rPr>
        <w:t>орма проведения мероприятия и обоснование ее выбора;</w:t>
      </w:r>
    </w:p>
    <w:p w14:paraId="558F3B26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B44D8">
        <w:rPr>
          <w:rFonts w:ascii="Times New Roman" w:hAnsi="Times New Roman" w:cs="Times New Roman"/>
          <w:sz w:val="28"/>
          <w:szCs w:val="28"/>
        </w:rPr>
        <w:t>едагогические технологии, методы, приемы, используемые для достижения планируемых результатов;</w:t>
      </w:r>
    </w:p>
    <w:p w14:paraId="72DD055B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44D8">
        <w:rPr>
          <w:rFonts w:ascii="Times New Roman" w:hAnsi="Times New Roman" w:cs="Times New Roman"/>
          <w:sz w:val="28"/>
          <w:szCs w:val="28"/>
        </w:rPr>
        <w:t>есурсы, необходимые для подготовки и проведения мероприятия;</w:t>
      </w:r>
    </w:p>
    <w:p w14:paraId="24236B1F" w14:textId="77777777" w:rsidR="00000000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44D8">
        <w:rPr>
          <w:rFonts w:ascii="Times New Roman" w:hAnsi="Times New Roman" w:cs="Times New Roman"/>
          <w:sz w:val="28"/>
          <w:szCs w:val="28"/>
        </w:rPr>
        <w:t>екомендации по использованию методической разработки в практике работы педагогического работника, популяризирующего БДД.</w:t>
      </w:r>
    </w:p>
    <w:p w14:paraId="7DD14FDC" w14:textId="77777777" w:rsidR="00000000" w:rsidRPr="003B44D8" w:rsidRDefault="00000000" w:rsidP="003B44D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1F1B5B0" w14:textId="77777777" w:rsidR="00000000" w:rsidRPr="003B44D8" w:rsidRDefault="004D3968" w:rsidP="003B44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10D40A11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D8">
        <w:rPr>
          <w:rFonts w:ascii="Times New Roman" w:hAnsi="Times New Roman" w:cs="Times New Roman"/>
          <w:sz w:val="28"/>
          <w:szCs w:val="28"/>
        </w:rPr>
        <w:t>описание хода проведения мероприятия;</w:t>
      </w:r>
    </w:p>
    <w:p w14:paraId="3192DB95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D8">
        <w:rPr>
          <w:rFonts w:ascii="Times New Roman" w:hAnsi="Times New Roman" w:cs="Times New Roman"/>
          <w:sz w:val="28"/>
          <w:szCs w:val="28"/>
        </w:rPr>
        <w:t>методические советы по организации, проведению и подведению итогов мероприятия;</w:t>
      </w:r>
    </w:p>
    <w:p w14:paraId="69FEBFD0" w14:textId="77777777" w:rsidR="00000000" w:rsidRPr="003B44D8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D8">
        <w:rPr>
          <w:rFonts w:ascii="Times New Roman" w:hAnsi="Times New Roman" w:cs="Times New Roman"/>
          <w:sz w:val="28"/>
          <w:szCs w:val="28"/>
        </w:rPr>
        <w:t>список использованной литературы;</w:t>
      </w:r>
    </w:p>
    <w:p w14:paraId="6D1182D9" w14:textId="77777777" w:rsidR="00000000" w:rsidRDefault="004D3968" w:rsidP="003B44D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D8">
        <w:rPr>
          <w:rFonts w:ascii="Times New Roman" w:hAnsi="Times New Roman" w:cs="Times New Roman"/>
          <w:sz w:val="28"/>
          <w:szCs w:val="28"/>
        </w:rPr>
        <w:t>приложение.</w:t>
      </w:r>
    </w:p>
    <w:p w14:paraId="53D5BB70" w14:textId="77777777" w:rsidR="00000000" w:rsidRPr="003B44D8" w:rsidRDefault="00000000" w:rsidP="003B44D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9849439" w14:textId="77777777" w:rsidR="00000000" w:rsidRPr="003B44D8" w:rsidRDefault="004D3968" w:rsidP="003B44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sz w:val="28"/>
          <w:szCs w:val="28"/>
        </w:rPr>
        <w:t xml:space="preserve">Цифровой след методической разработки. Видео. </w:t>
      </w:r>
    </w:p>
    <w:p w14:paraId="7E37350E" w14:textId="77777777" w:rsidR="00000000" w:rsidRPr="003B44D8" w:rsidRDefault="00000000" w:rsidP="003B44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B5EF0" w14:textId="77777777" w:rsidR="00000000" w:rsidRPr="003B44D8" w:rsidRDefault="00000000" w:rsidP="003B44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75D29D" w14:textId="77777777" w:rsidR="00000000" w:rsidRPr="003B44D8" w:rsidRDefault="00000000" w:rsidP="009A50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D981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55FA583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15D443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20DEF15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2B99C5F5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54C0CDD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196515B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4EBBC615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4AAEC0C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C2E48B8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6A8BC2C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247AB3D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2813965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283C9A8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74DC168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3A586952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6CCD3E6F" w14:textId="77777777" w:rsidR="00000000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8E12BC0" w14:textId="77777777" w:rsidR="00000000" w:rsidRPr="009A500B" w:rsidRDefault="00000000" w:rsidP="009A500B">
      <w:pPr>
        <w:pStyle w:val="a3"/>
        <w:spacing w:line="240" w:lineRule="auto"/>
        <w:rPr>
          <w:rFonts w:ascii="Times New Roman" w:hAnsi="Times New Roman" w:cs="Times New Roman"/>
        </w:rPr>
      </w:pPr>
    </w:p>
    <w:p w14:paraId="11582F4F" w14:textId="77777777" w:rsidR="00000000" w:rsidRPr="003B44D8" w:rsidRDefault="004D3968" w:rsidP="009A50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D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7F1B92E8" w14:textId="77777777" w:rsidR="00000000" w:rsidRPr="009A500B" w:rsidRDefault="004D3968" w:rsidP="003B44D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Актуальность данной методической разработки заключается в том, что обучение Правилам дорожного движения должно происходить у детей в младшем дошкольном возрасте. К сожалению, в Российской Федерации остро стоит вопрос дорожно-транспортного детского травматизма. Прослеживается печальная тенденция в связи с увеличением мощности двигателей современных автомобилей, пропускной поток на дорогах все затруднительнее, автомобилей и мототехники с каждым днем на дорогах становится все больше, и, как следствие, аварий на дорогах становится не меньше. </w:t>
      </w:r>
    </w:p>
    <w:p w14:paraId="5FDFCABC" w14:textId="77777777" w:rsidR="00000000" w:rsidRPr="009A500B" w:rsidRDefault="004D3968" w:rsidP="003B44D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Исследования в данной области показывают, что причиной ДТП с участием детей во многом связаны с тем, что ребята не способны правильно оценить обстановку в силу своего возраста. Потребность в активной двигательной подвижности возрастает. Главное, взрослые должны быть примером правильного поведения на дороге для своих детей. Не секрет, что дети любого возраста копируют поведение своих родителей, старших братьев и сестер. Именно в младшем дошкольном возрасте следует закладывать детям культуру поведения на дорогах.</w:t>
      </w:r>
    </w:p>
    <w:p w14:paraId="27718343" w14:textId="77777777" w:rsidR="00000000" w:rsidRPr="003B44D8" w:rsidRDefault="004D3968" w:rsidP="009A50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44D8">
        <w:rPr>
          <w:rFonts w:ascii="Times New Roman" w:hAnsi="Times New Roman" w:cs="Times New Roman"/>
          <w:b/>
          <w:sz w:val="28"/>
          <w:szCs w:val="28"/>
        </w:rPr>
        <w:t xml:space="preserve">1.2 Целевая аудитория. </w:t>
      </w:r>
    </w:p>
    <w:p w14:paraId="48C56992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 возрасте трех лет у детей происходит большой скачок физического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0B">
        <w:rPr>
          <w:rFonts w:ascii="Times New Roman" w:hAnsi="Times New Roman" w:cs="Times New Roman"/>
          <w:sz w:val="28"/>
          <w:szCs w:val="28"/>
        </w:rPr>
        <w:t xml:space="preserve">Известный психолог </w:t>
      </w:r>
      <w:proofErr w:type="spellStart"/>
      <w:r w:rsidRPr="009A500B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9A500B">
        <w:rPr>
          <w:rFonts w:ascii="Times New Roman" w:hAnsi="Times New Roman" w:cs="Times New Roman"/>
          <w:sz w:val="28"/>
          <w:szCs w:val="28"/>
        </w:rPr>
        <w:t xml:space="preserve"> считал, что мышление детей трех лет устроено таким образом, что они не могут посмотреть на ситуацию со стороны. Этот феномен назван эгоцентризмом мышления. Малыши в 3 года еще не способны до конца понять связи между событиями или явлениями, поэтому в мышлении ребенка мало логики и много фантазии.</w:t>
      </w:r>
    </w:p>
    <w:p w14:paraId="586FE3C6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Именно в этом возрасте происходит очень важный переход от наглядно-действенного к наглядно-образному мышлению, который в последствии переходит в логическое мышление.</w:t>
      </w:r>
    </w:p>
    <w:p w14:paraId="578205AF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Дети в игровой форме знакомятся с такими понятиями как: светофор, дорожные знаки, пешеход, водитель. </w:t>
      </w:r>
    </w:p>
    <w:p w14:paraId="3220F3DA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Проблема обучения детей правилам дорожного движения актуальна и современна всегда. Детей нельзя приравнивать к категории взрослых в силу их возрастных особенностей. Ребенок не будет заучивать наизусть сигналы светофора, дорожные знаки. Перед воспитателем стоит задача: в игровой форме подать материал, который пригодиться ребенку в жизни. Формирование у детей навыков безопасного поведения на дорогах можно реализовать при помощи следующих видах деятельности: коммуникативной, трудовой, коллективной, продуктивной, музыкально-художественной. </w:t>
      </w:r>
    </w:p>
    <w:p w14:paraId="3537AD8A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Проблема соблюдений правил на дорогах приобрела особую значимость с появлением большого количества автомобилей с усовершенствуемым двигателем и большим количеством лошадиных сил.</w:t>
      </w:r>
    </w:p>
    <w:p w14:paraId="34095B94" w14:textId="77777777" w:rsidR="00000000" w:rsidRPr="003B44D8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D8">
        <w:rPr>
          <w:rFonts w:ascii="Times New Roman" w:hAnsi="Times New Roman" w:cs="Times New Roman"/>
          <w:b/>
          <w:sz w:val="28"/>
          <w:szCs w:val="28"/>
        </w:rPr>
        <w:lastRenderedPageBreak/>
        <w:t>1.3 Роль и место мероприятия в системе работы педагогического работника.</w:t>
      </w:r>
    </w:p>
    <w:p w14:paraId="660B0B70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 – жизненная необходимость, поэтому в любом дошкольном учреждении регулярно проходят различные мероприятия ПДД. Воспитатель старается до детей донести свод правил безопасности, который пригодиться им впоследствии. Родители заинтересованы в успешном освоении программы безопасности, поэтому мы совместно (родители и воспитатели) проводим мероприятия на заданную тематику. Велика роль детских садов в формировании умении читать сигналы светофора и регулировщика, запоминать значение дорожных знаков, законов улиц и дорог. Знание правил ПДД становятся нормой для детей, а их соблюдение-законом.</w:t>
      </w:r>
    </w:p>
    <w:p w14:paraId="50C2BD40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319DD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3B44D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0B">
        <w:rPr>
          <w:rFonts w:ascii="Times New Roman" w:hAnsi="Times New Roman" w:cs="Times New Roman"/>
          <w:sz w:val="28"/>
          <w:szCs w:val="28"/>
        </w:rPr>
        <w:t>- формирование у детей представления об участниках дорожного движения, формирование знаний ПДД.</w:t>
      </w:r>
    </w:p>
    <w:p w14:paraId="7864166A" w14:textId="77777777" w:rsidR="00000000" w:rsidRPr="003B44D8" w:rsidRDefault="004D3968" w:rsidP="009A50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2BCC643" w14:textId="77777777" w:rsidR="00000000" w:rsidRPr="003B44D8" w:rsidRDefault="004D3968" w:rsidP="009A50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4D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0F0EC598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научить различать сигналы светофора, дать понятие о дороге и участниках движения, понимать и различать сигналы светофора.</w:t>
      </w:r>
    </w:p>
    <w:p w14:paraId="44BF161C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A500B">
        <w:rPr>
          <w:rFonts w:ascii="Times New Roman" w:hAnsi="Times New Roman" w:cs="Times New Roman"/>
          <w:sz w:val="28"/>
          <w:szCs w:val="28"/>
        </w:rPr>
        <w:t xml:space="preserve"> развивать интерес к законам города, поселка; дать понятие о различии в знаках для автомобилей и людей.</w:t>
      </w:r>
    </w:p>
    <w:p w14:paraId="71C00B5B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A500B">
        <w:rPr>
          <w:rFonts w:ascii="Times New Roman" w:hAnsi="Times New Roman" w:cs="Times New Roman"/>
          <w:sz w:val="28"/>
          <w:szCs w:val="28"/>
        </w:rPr>
        <w:t xml:space="preserve"> развивать умение слушать взрослых, обогащать свой словарный запас, воспитывать культуру общения и поведения, воспитывать осознанную позицию участника дорожного движения.</w:t>
      </w:r>
    </w:p>
    <w:p w14:paraId="6F80A46E" w14:textId="77777777" w:rsidR="00000000" w:rsidRPr="009A500B" w:rsidRDefault="004D3968" w:rsidP="003B44D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 </w:t>
      </w:r>
      <w:r w:rsidRPr="003B44D8">
        <w:rPr>
          <w:rFonts w:ascii="Times New Roman" w:hAnsi="Times New Roman" w:cs="Times New Roman"/>
          <w:b/>
          <w:sz w:val="28"/>
          <w:szCs w:val="28"/>
        </w:rPr>
        <w:t>Форма проведения мероприятия</w:t>
      </w:r>
      <w:r w:rsidRPr="009A500B">
        <w:rPr>
          <w:rFonts w:ascii="Times New Roman" w:hAnsi="Times New Roman" w:cs="Times New Roman"/>
          <w:sz w:val="28"/>
          <w:szCs w:val="28"/>
        </w:rPr>
        <w:t>-беседа с детьми, рассказы воспитателя, чтение художественной литературы, подвижные игры, целевые прогулки к перекрестку, остановке, светофору.</w:t>
      </w:r>
    </w:p>
    <w:p w14:paraId="35311243" w14:textId="77777777" w:rsidR="00000000" w:rsidRPr="009A500B" w:rsidRDefault="004D3968" w:rsidP="009A500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8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9A500B">
        <w:rPr>
          <w:rFonts w:ascii="Times New Roman" w:hAnsi="Times New Roman" w:cs="Times New Roman"/>
          <w:sz w:val="28"/>
          <w:szCs w:val="28"/>
        </w:rPr>
        <w:t xml:space="preserve"> помогли повысить эффективность образовательного процесса. Были использованы следующие виды технологий: </w:t>
      </w:r>
    </w:p>
    <w:p w14:paraId="36966962" w14:textId="77777777" w:rsidR="00000000" w:rsidRPr="009A500B" w:rsidRDefault="004D3968" w:rsidP="009A50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- игровая; </w:t>
      </w:r>
    </w:p>
    <w:p w14:paraId="4355B4A9" w14:textId="77777777" w:rsidR="00000000" w:rsidRPr="009A500B" w:rsidRDefault="004D3968" w:rsidP="009A50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- информационная;</w:t>
      </w:r>
    </w:p>
    <w:p w14:paraId="4A008BFD" w14:textId="77777777" w:rsidR="00000000" w:rsidRPr="009A500B" w:rsidRDefault="004D3968" w:rsidP="009A50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-анализ ситуации (кейс-технология);</w:t>
      </w:r>
    </w:p>
    <w:p w14:paraId="12074586" w14:textId="77777777" w:rsidR="00000000" w:rsidRPr="009A500B" w:rsidRDefault="004D3968" w:rsidP="009A50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- технология сотрудничества.</w:t>
      </w:r>
    </w:p>
    <w:p w14:paraId="3C02ECA3" w14:textId="77777777" w:rsidR="00000000" w:rsidRPr="009A500B" w:rsidRDefault="00000000" w:rsidP="009A50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D0394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Игровая технология доказала свою эффективность. Дети легко вовлекаются в соревнования, игры. Дети в форме игры отдыхают и вместе с тем обучаются ПДД. Дети с удовольствием играют, особенно им нравится играть с </w:t>
      </w:r>
      <w:r w:rsidRPr="009A500B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 (светофор, знаки дорожного движения) для их возраста характерна яркость и непосредственность восприятия образов. </w:t>
      </w:r>
    </w:p>
    <w:p w14:paraId="5ABF20DA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</w:t>
      </w:r>
      <w:r w:rsidRPr="009A500B">
        <w:rPr>
          <w:rFonts w:ascii="Times New Roman" w:hAnsi="Times New Roman" w:cs="Times New Roman"/>
          <w:sz w:val="28"/>
          <w:szCs w:val="28"/>
        </w:rPr>
        <w:t xml:space="preserve">нение информативных технологий позволяет сделать занятие неповторимым, наглядным. При помощи проектора и компьютера ребята смотрят обучающие мультфильмы, ролики с ПДД, Использование анимаций и презентаций позволяет развить интерес к изучаемой теме. Новые знания закрепляются благодаря воздействию на несколько чувств восприятия. </w:t>
      </w:r>
    </w:p>
    <w:p w14:paraId="715C2E19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 В практике детских садов широко применяют кейс-иллюстрации, кейс-фото. Кейс-иллюстрация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 xml:space="preserve"> иллюстрация, которая используется для рассмотрения проблемной ситуации. На занятиях мы рассматриваем иллюстрации, дети отвечают на вопросы, обмениваются мнениями. Мы делаем вывод, как следует вести себя на дороге, чего не следует делать в опасных ситуациях. Правила правильного поведения проговариваются по несколько раз. </w:t>
      </w:r>
    </w:p>
    <w:p w14:paraId="78616C4A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 процессе реализации технологии сотрудничества дети дошкольного возраста овладевают необходимыми навыками взаимодействия меду собой и с педагогом; навыками само и взаимного контроля результатов деятельности; формируется умение отстаивать своё мнение, указывать на ошибки других и исправлять их, развивается умение оценивать свои достижения, используя прогностическую оценку, закладывается основа адекватной самооценки, формируется база учебной деятельности, необходимая детям в школьном обучении, что позволит дошкольникам безболезненно войти в школьную жизнь. </w:t>
      </w:r>
    </w:p>
    <w:p w14:paraId="4C8452C9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 своей работе я использую следующие приемы: </w:t>
      </w:r>
    </w:p>
    <w:p w14:paraId="0B68C543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Метод сравнения. Метод сравнения помогает детям выполнять задания на группировку и классификацию. Например, сравниваем светофор и знаки запрещающие. Находим сходство и различия.</w:t>
      </w:r>
    </w:p>
    <w:p w14:paraId="4D643F74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Метод моделирования ситуаций. Моделирование ситуаций дает ребенку практические умения, применить полученные знания на деле и развивает мышление, воображение и готовит ребенка к умению выбраться из экстремальных ситуаций в жизни. Например, ответь на вопрос: «Как следует вести себя вблизи проезжей части во время гололеда».</w:t>
      </w:r>
    </w:p>
    <w:p w14:paraId="19E3341D" w14:textId="77777777" w:rsidR="00000000" w:rsidRPr="009A500B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Метод повторения. В образовательной деятельности он выступает как ведущий метод или методический прием.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14:paraId="3C52F063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CD41D" w14:textId="77777777" w:rsidR="00000000" w:rsidRDefault="004D3968" w:rsidP="003B44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lastRenderedPageBreak/>
        <w:t>Игровые приемы. Повышают качество усвоения познавательного материала и способствуют закреплению чувств. Игра «Воробушки», «Собери машинку».</w:t>
      </w:r>
    </w:p>
    <w:p w14:paraId="36C247AF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Составление творческих рассказов способствует развитию творческого воображения, использованию опыта, закреплению знаний. Например, воспитатель просит ребенка рассказать, как он добрался до детского сада. В повествование можно включать элементы сказки.</w:t>
      </w:r>
    </w:p>
    <w:p w14:paraId="5644D4AC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Воспитывая дошкольников, педагог должен также применять такие методы, как: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нельзя, на улице можно находиться только со взрослым и обязательно держать его за руку. Воспитывать детей следует постоянно: в процессе игр, прогулок, образовательной деятельности, при разборе опасных и безопасных дорожных ситуаций. Особенно важен принцип наглядности, который обязательно должен применяться в работе с дошкольниками. Дети должны сами увидеть, услышать и тем самым реализовать стремление к познанию.</w:t>
      </w:r>
    </w:p>
    <w:p w14:paraId="299FAAFE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В целом план проведения образовательной деятельности с дошкольниками должен предусматривать развитие у них познавательных способностей, необходимых для того, чтобы они умели ориентироваться в дорожной среде.</w:t>
      </w:r>
    </w:p>
    <w:p w14:paraId="6D6FAA50" w14:textId="77777777" w:rsidR="00000000" w:rsidRPr="00C80217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217">
        <w:rPr>
          <w:rFonts w:ascii="Times New Roman" w:hAnsi="Times New Roman" w:cs="Times New Roman"/>
          <w:b/>
          <w:sz w:val="28"/>
          <w:szCs w:val="28"/>
        </w:rPr>
        <w:t>1.7  Ресурсы</w:t>
      </w:r>
      <w:proofErr w:type="gramEnd"/>
      <w:r w:rsidRPr="00C80217">
        <w:rPr>
          <w:rFonts w:ascii="Times New Roman" w:hAnsi="Times New Roman" w:cs="Times New Roman"/>
          <w:b/>
          <w:sz w:val="28"/>
          <w:szCs w:val="28"/>
        </w:rPr>
        <w:t xml:space="preserve">, необходимые для подготовки и проведения мероприятия. </w:t>
      </w:r>
    </w:p>
    <w:p w14:paraId="6FE5A94F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Самый важный ресурс – люди. Назначьте организаторов, которые проконтролируют мероприятие. Сформируйте инициативную группу: команду исполнителей, волонтеров, детей, которые желают взять на себя ответственность за проведение. </w:t>
      </w:r>
    </w:p>
    <w:p w14:paraId="589D2B6B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Время – один из главных ресурсов при планировании мероприятия. Предусмотрите план подготовки к мероприятию с точками контроля и крайними сроками этапов. </w:t>
      </w:r>
    </w:p>
    <w:p w14:paraId="20977B1E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Следующий ресурс – материально-техническое обеспечение. Выберите площадку мероприятия: это может быть актовый зал детского сада, стадион, класс, территория социальных партнеров. Определитесь с оборудованием, которое потребуется: компьютер, проектор, мультимедийная доска, фото-видео-аудио аппаратура, специальный инвентарь. Обеспечьте комфорт: столы, стулья, кулеры. </w:t>
      </w:r>
    </w:p>
    <w:p w14:paraId="6E5B002B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Важный инструмент для мероприятия – это информационное сопровождение. Продумайте, как ваша аудитория узнает о предстоящем мероприятии: создайте анонс для сайта и социальных сетей школы, афиши, </w:t>
      </w:r>
      <w:r w:rsidRPr="009A500B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объявления, приглашения и т. д. Помогите ребятам разработать план информационного обеспечения и следить за его выполнением. </w:t>
      </w:r>
    </w:p>
    <w:p w14:paraId="34225C65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3262"/>
        <w:gridCol w:w="3684"/>
      </w:tblGrid>
      <w:tr w:rsidR="009E6BD5" w14:paraId="13BAD5A2" w14:textId="77777777" w:rsidTr="00160FB4">
        <w:trPr>
          <w:trHeight w:val="425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253F626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3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0BAE45B0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Детализация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37B41C9F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E6BD5" w14:paraId="1223863B" w14:textId="77777777" w:rsidTr="00160FB4">
        <w:trPr>
          <w:trHeight w:val="2079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01A2617A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Участники и организаторы</w:t>
            </w:r>
          </w:p>
          <w:p w14:paraId="4D822C95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(люди)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15F530DE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1. Воспитанники</w:t>
            </w:r>
          </w:p>
          <w:p w14:paraId="7A606054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2.Родители, желающие помочь.</w:t>
            </w:r>
          </w:p>
          <w:p w14:paraId="5E5C72BF" w14:textId="77777777" w:rsidR="00000000" w:rsidRPr="009A500B" w:rsidRDefault="00000000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1BAAE986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1. Воспитатель, младший воспитатель.</w:t>
            </w:r>
          </w:p>
          <w:p w14:paraId="06CD6EE2" w14:textId="77777777" w:rsidR="00000000" w:rsidRPr="009A500B" w:rsidRDefault="00000000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D5" w14:paraId="517EDE98" w14:textId="77777777" w:rsidTr="00160FB4">
        <w:trPr>
          <w:trHeight w:val="1253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77E14CC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194AD20C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 xml:space="preserve">Аудиоаппаратура, видеокамера, телефон.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98" w:type="dxa"/>
            </w:tcMar>
            <w:hideMark/>
          </w:tcPr>
          <w:p w14:paraId="6668DDEA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Техническая группа</w:t>
            </w:r>
          </w:p>
          <w:p w14:paraId="601645C1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(технический специалист – ученик школы)</w:t>
            </w:r>
          </w:p>
        </w:tc>
      </w:tr>
    </w:tbl>
    <w:p w14:paraId="0B2E5320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3262"/>
        <w:gridCol w:w="3684"/>
      </w:tblGrid>
      <w:tr w:rsidR="009E6BD5" w14:paraId="5C3ACD6D" w14:textId="77777777" w:rsidTr="00160FB4">
        <w:trPr>
          <w:trHeight w:val="84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0B37A74E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комфорта</w:t>
            </w:r>
          </w:p>
        </w:tc>
        <w:tc>
          <w:tcPr>
            <w:tcW w:w="3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711A030C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Стулья в актовом зале, машины игрушечные.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0DF3C78B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  <w:tr w:rsidR="009E6BD5" w14:paraId="6C596721" w14:textId="77777777" w:rsidTr="00160FB4">
        <w:trPr>
          <w:trHeight w:val="1250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56E7B5B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Оформление зала</w:t>
            </w:r>
          </w:p>
          <w:p w14:paraId="12326B79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(декор)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3351B376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Выставочные стенды, рисунки и плакаты на тему «Правила дорожного движения».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605E79AD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рисуют плакаты, оформляют помещение</w:t>
            </w:r>
          </w:p>
          <w:p w14:paraId="236ECA7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6BD5" w14:paraId="5193474B" w14:textId="77777777" w:rsidTr="00160FB4">
        <w:trPr>
          <w:trHeight w:val="838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3CD65686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05C21E2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Детские песни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030AD4D3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Педагог по музыке, дети</w:t>
            </w:r>
          </w:p>
        </w:tc>
      </w:tr>
      <w:tr w:rsidR="009E6BD5" w14:paraId="0BEF5004" w14:textId="77777777" w:rsidTr="00160FB4">
        <w:trPr>
          <w:trHeight w:val="1669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1A22DB46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4642BA70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мероприятие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106" w:type="dxa"/>
              <w:bottom w:w="0" w:type="dxa"/>
              <w:right w:w="115" w:type="dxa"/>
            </w:tcMar>
            <w:hideMark/>
          </w:tcPr>
          <w:p w14:paraId="08F72266" w14:textId="77777777" w:rsidR="00000000" w:rsidRPr="009A500B" w:rsidRDefault="004D3968" w:rsidP="009A50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0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76DD5C54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 </w:t>
      </w:r>
    </w:p>
    <w:p w14:paraId="252BE92B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Дети получили более полные знания о правилах для пешеходов и пассажиров. С правилами дорожного движения дети знакомятся на занятиях, прогулках и экскурсиях, а также в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собственном  «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>автогородке», в котором обозначены перекрестки, тротуары, остановка транспорта, установлены светофоры, дорожные знаки.</w:t>
      </w:r>
    </w:p>
    <w:p w14:paraId="209CEAC5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73A5E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lastRenderedPageBreak/>
        <w:t xml:space="preserve">              В группе много настольных игр, которые сделаны руками детей совместно с родителями. В играх и развлечениях дети легко и быстро запоминают то, что может показаться им скучным и неинтересным.              Чтобы повысить интерес к дорожной азбуке, для детей проводились такие конкурсы, викторины, соревнования, развлечение «Безопасное колесо», досуг «Красный, желтый и зеленый», КВН «Азбука улиц и дорог». Очень много используется на занятии и в свободное от занятий время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художественной  литературы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>: чтение книги О. Тарутина «Для чего нам светофор?», отрывок из книги Дорохова «Зеленый, желтый, красный», стихотворение Михалкова «Моя улица» и др.</w:t>
      </w:r>
    </w:p>
    <w:p w14:paraId="47B707D5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Анализ результатов целенаправленных наблюдений показывает, что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у  дошкольников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 xml:space="preserve"> сформировано понимание значимости соблюдения правил дорожного движения. В результате осознанного использования знаний, умений, навыков у детей возникает ощущение социальной безопасности и эмоционального комфорта, формируются ценности здорового образа жизни.  </w:t>
      </w:r>
    </w:p>
    <w:p w14:paraId="53B44E7E" w14:textId="77777777" w:rsidR="00000000" w:rsidRPr="009A500B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В процессе взаимодействия ребёнка с окружающей средой происходит становление и развитие личности, обеспечивается воспитание культурного, дисциплинированного участника дорожного движения. А главное отсутствие </w:t>
      </w:r>
      <w:proofErr w:type="spellStart"/>
      <w:r w:rsidRPr="009A500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A500B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среди детей. </w:t>
      </w:r>
    </w:p>
    <w:p w14:paraId="473428FD" w14:textId="77777777" w:rsidR="00000000" w:rsidRPr="00C80217" w:rsidRDefault="004D3968" w:rsidP="00C8021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17">
        <w:rPr>
          <w:rFonts w:ascii="Times New Roman" w:hAnsi="Times New Roman" w:cs="Times New Roman"/>
          <w:b/>
          <w:sz w:val="28"/>
          <w:szCs w:val="28"/>
        </w:rPr>
        <w:t>1.8</w:t>
      </w:r>
      <w:r w:rsidRPr="00C80217">
        <w:rPr>
          <w:rFonts w:ascii="Times New Roman" w:hAnsi="Times New Roman" w:cs="Times New Roman"/>
          <w:b/>
          <w:sz w:val="28"/>
          <w:szCs w:val="28"/>
        </w:rPr>
        <w:tab/>
        <w:t xml:space="preserve"> рекомендации по использованию методической разработки в практике работы педагогического работника, популяризирующего БДД.</w:t>
      </w:r>
    </w:p>
    <w:p w14:paraId="37155D5C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Проведенная  работа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 xml:space="preserve"> по обучению детей ПДД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</w:t>
      </w:r>
    </w:p>
    <w:p w14:paraId="49AB5808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A500B">
        <w:rPr>
          <w:rFonts w:ascii="Times New Roman" w:hAnsi="Times New Roman" w:cs="Times New Roman"/>
          <w:sz w:val="28"/>
          <w:szCs w:val="28"/>
        </w:rPr>
        <w:t>Результативность  работы</w:t>
      </w:r>
      <w:proofErr w:type="gramEnd"/>
      <w:r w:rsidRPr="009A500B">
        <w:rPr>
          <w:rFonts w:ascii="Times New Roman" w:hAnsi="Times New Roman" w:cs="Times New Roman"/>
          <w:sz w:val="28"/>
          <w:szCs w:val="28"/>
        </w:rPr>
        <w:t xml:space="preserve"> подтверждается тем, что за все годы кропотливой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               Показателями эффективности нашей работы являются:</w:t>
      </w:r>
    </w:p>
    <w:p w14:paraId="4D5CFAEE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- знания детьми правил безопасного поведения на улицах и на дорогах (в соответствии с возрастом детей);</w:t>
      </w:r>
    </w:p>
    <w:p w14:paraId="03135601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>- умение ориентироваться в дорожных ситуациях.</w:t>
      </w:r>
    </w:p>
    <w:p w14:paraId="17D71A2A" w14:textId="77777777" w:rsidR="00000000" w:rsidRPr="009A500B" w:rsidRDefault="004D3968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sz w:val="28"/>
          <w:szCs w:val="28"/>
        </w:rPr>
        <w:t xml:space="preserve">         Каждому педагогу, которому доверено воспитание наших детей необходимо овладеть современным научно – педагогическими знаниями, основанными на практическом опыте и рекомендациях работников ГИБДД. Только тогда число </w:t>
      </w:r>
      <w:proofErr w:type="spellStart"/>
      <w:r w:rsidRPr="009A500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A500B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участием детей значительно уменьшится.</w:t>
      </w:r>
    </w:p>
    <w:p w14:paraId="321380C6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FE94C" w14:textId="77777777" w:rsidR="00000000" w:rsidRPr="003C03AE" w:rsidRDefault="00000000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BE5D961" w14:textId="77777777" w:rsidR="00000000" w:rsidRPr="002D5B45" w:rsidRDefault="004D3968" w:rsidP="002D5B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D5B45">
        <w:rPr>
          <w:rStyle w:val="c2"/>
          <w:b/>
          <w:bCs/>
          <w:color w:val="000000"/>
          <w:sz w:val="28"/>
        </w:rPr>
        <w:lastRenderedPageBreak/>
        <w:t xml:space="preserve">Конспект занятия по ПДД </w:t>
      </w:r>
      <w:proofErr w:type="gramStart"/>
      <w:r w:rsidRPr="002D5B45">
        <w:rPr>
          <w:rStyle w:val="c2"/>
          <w:b/>
          <w:bCs/>
          <w:color w:val="000000"/>
          <w:sz w:val="28"/>
        </w:rPr>
        <w:t>в  младшей</w:t>
      </w:r>
      <w:proofErr w:type="gramEnd"/>
      <w:r w:rsidRPr="002D5B45">
        <w:rPr>
          <w:rStyle w:val="c2"/>
          <w:b/>
          <w:bCs/>
          <w:color w:val="000000"/>
          <w:sz w:val="28"/>
        </w:rPr>
        <w:t xml:space="preserve"> группе: «Внимание –дорога !»</w:t>
      </w:r>
    </w:p>
    <w:p w14:paraId="00D85D63" w14:textId="77777777" w:rsidR="00FD3938" w:rsidRDefault="00FD393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14:paraId="544E772E" w14:textId="0C4CFED1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Цель</w:t>
      </w:r>
      <w:r w:rsidRPr="002D5B4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: Формирование знаний о безопасном поведении на </w:t>
      </w:r>
      <w:proofErr w:type="gramStart"/>
      <w:r w:rsidRPr="002D5B45">
        <w:rPr>
          <w:rStyle w:val="c0"/>
          <w:rFonts w:ascii="Times New Roman" w:hAnsi="Times New Roman" w:cs="Times New Roman"/>
          <w:color w:val="000000"/>
          <w:sz w:val="28"/>
          <w:szCs w:val="24"/>
        </w:rPr>
        <w:t>улице ,в</w:t>
      </w:r>
      <w:proofErr w:type="gramEnd"/>
      <w:r w:rsidRPr="002D5B4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транспорте ,  изучить правила дорожного движения</w:t>
      </w:r>
    </w:p>
    <w:p w14:paraId="613F11D3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Задачи:</w:t>
      </w:r>
    </w:p>
    <w:p w14:paraId="4B9BBDFE" w14:textId="77777777" w:rsidR="00000000" w:rsidRPr="002D5B45" w:rsidRDefault="004D3968" w:rsidP="002D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познакомить детей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 правилами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поведения на дорогах, в пассажирском транспорте, формировать знания о проезжей части, пешеходном переходе – “зебре”, различать сигналы светофора ;  активизировать словарь  терминами “светофор”, “сигналы светофора”, “проезжая часть”, “зебра закрепить знания о видах транспорта; </w:t>
      </w:r>
    </w:p>
    <w:p w14:paraId="30D49A28" w14:textId="77777777" w:rsidR="00000000" w:rsidRPr="002D5B45" w:rsidRDefault="004D3968" w:rsidP="002D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Воспитывать осознанную позицию пешехода и безопасности дорожного движения;</w:t>
      </w:r>
    </w:p>
    <w:p w14:paraId="672AC50C" w14:textId="77777777" w:rsidR="00000000" w:rsidRPr="002D5B45" w:rsidRDefault="004D3968" w:rsidP="002D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Воспитывать культуру поведения с целью предупреждения детского дорожно-транспортного травматизма; </w:t>
      </w:r>
    </w:p>
    <w:p w14:paraId="6ED6595D" w14:textId="77777777" w:rsidR="00000000" w:rsidRPr="002D5B45" w:rsidRDefault="004D3968" w:rsidP="002D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развивать ориентировку в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пространстве,  навыки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безопасного поведения на улице, умение внимательно выполнять задания .</w:t>
      </w:r>
    </w:p>
    <w:p w14:paraId="302F363A" w14:textId="77777777" w:rsidR="00000000" w:rsidRPr="002D5B45" w:rsidRDefault="00000000" w:rsidP="002D5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14:paraId="1E402936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Материалы и оборудование:</w:t>
      </w:r>
    </w:p>
    <w:p w14:paraId="1E79C3CD" w14:textId="77777777" w:rsidR="00000000" w:rsidRPr="002D5B45" w:rsidRDefault="004D3968" w:rsidP="002D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макет светофора, плакат с изображением улицы с двусторонним движением, картинки с изображением видов транспорта, картонные части машины, вырезанные силуэты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зебры,  кукла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Незнайка , заготовки из картона, пластилин трех цветов (красный, желтый, зеленый)</w:t>
      </w:r>
      <w:r w:rsidRPr="002D5B45">
        <w:rPr>
          <w:rStyle w:val="c0"/>
          <w:rFonts w:ascii="Times New Roman" w:hAnsi="Times New Roman" w:cs="Times New Roman"/>
          <w:color w:val="000000"/>
          <w:sz w:val="28"/>
          <w:szCs w:val="24"/>
        </w:rPr>
        <w:t xml:space="preserve"> , коврик «зебра», изображения дорожных знаков (знак «пешеходный переход»).</w:t>
      </w:r>
    </w:p>
    <w:p w14:paraId="40595861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Предварительная работа: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подвижные игры “ Светофор”, “ Воробышки и автомобили”, беседа о городе, наблюдения за транспортом; дидактические и сюжетно-ролевые игры по ПДД; разучивание стихотворений, чтение произведений по теме ПДД.</w:t>
      </w:r>
    </w:p>
    <w:p w14:paraId="3EA050F6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Методы и приемы:</w:t>
      </w:r>
    </w:p>
    <w:p w14:paraId="274ED166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 Наглядный: использование плаката, макетов.</w:t>
      </w:r>
    </w:p>
    <w:p w14:paraId="15C3FC57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 Словесный: рассказ воспитателя, загадывание загадок, чтение стихотворений, беседа, пояснение, указание.</w:t>
      </w:r>
    </w:p>
    <w:p w14:paraId="1AB4579F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 Практический: выполнение аппликации с использованием пластилина.</w:t>
      </w:r>
    </w:p>
    <w:p w14:paraId="13922337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4. Игровой: создание игрового замысла, игры.</w:t>
      </w:r>
    </w:p>
    <w:p w14:paraId="685DAE26" w14:textId="77777777" w:rsidR="00000000" w:rsidRPr="002D5B45" w:rsidRDefault="004D3968" w:rsidP="002D5B45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Ход НОД</w:t>
      </w:r>
    </w:p>
    <w:p w14:paraId="6CEED858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(стук в дверь) Кто-то пришел к нам, ребята, давайте посмотрим.</w:t>
      </w:r>
    </w:p>
    <w:p w14:paraId="21EEA16E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(В группу заходит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Незнайка(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кукла )  мы  рады тебя  видеть, но что с  тобой случилось Незнайка ?</w:t>
      </w:r>
    </w:p>
    <w:p w14:paraId="5AB3BD5F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Незнайка :</w:t>
      </w:r>
      <w:proofErr w:type="gramEnd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Здравствуйте, ребята! Я очень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хотел  прийти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 вам в детский сад, подружиться с вами. Но увидел, что по дорогам едет много машин. Я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боялся ,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переходить дорогу ! Я хочу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научиться ,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 правильно переходить дорогу.</w:t>
      </w:r>
    </w:p>
    <w:p w14:paraId="3C74B922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Незнайка: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еще возле дороги стоит странный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предмет .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Он моргает разными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цветами  .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Помогите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мне ,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пожалуйста! Расскажите, как вы ходите по улицам и не боитесь его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!</w:t>
      </w:r>
      <w:proofErr w:type="gramEnd"/>
    </w:p>
    <w:p w14:paraId="64EF1C19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</w:t>
      </w: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Ах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вот в чем дело!   Мы постараемся тебе помочь, хоть и наши дети еще не ходят одни по улицам, а только с мамами и с папами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.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Но думаю, что ребята знают простые правила дорожного движения. Они вам помогут. Вот послушайте загадку:</w:t>
      </w:r>
    </w:p>
    <w:p w14:paraId="4415E79D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Загадка про светофор</w:t>
      </w:r>
    </w:p>
    <w:p w14:paraId="17634788" w14:textId="77777777" w:rsidR="00000000" w:rsidRPr="002D5B45" w:rsidRDefault="004D3968" w:rsidP="002D5B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Я глазищами моргаю 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 xml:space="preserve">Неустанно день и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ночь .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И машинам помогаю ,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И тебе хочу помочь …</w:t>
      </w:r>
    </w:p>
    <w:p w14:paraId="56BBE98C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Дети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Светофор.</w:t>
      </w:r>
    </w:p>
    <w:p w14:paraId="01FB8218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 как вы догадались, что это светофор? (ответы детей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 о каких глазах говорится в загадке? (ответы детей).</w:t>
      </w:r>
    </w:p>
    <w:p w14:paraId="28BA8B37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Ребята, кто-нибудь из вас видел светофор? Где вы его видели? (Ответы детей).</w:t>
      </w:r>
    </w:p>
    <w:p w14:paraId="177B952D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– У светофора три сигнала: красный, желтый, зеленый. Каждый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сигнал  светофора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горит по очереди!</w:t>
      </w:r>
    </w:p>
    <w:p w14:paraId="7B16A1CE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Вот он зажигает красный сигнал, значит, мы должны стоять на месте! Переходить дорогу – запрещено! Машины едут очень быстро. Выходить на дорогу опасно. </w:t>
      </w:r>
    </w:p>
    <w:p w14:paraId="2E4A6076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Вот светофор зажигает желтый сигнал. Это сигнал – "внимание”! Транспорт на дороге начинает останавливаться. А пешеходы готовятся к переходу. Еще не идут, а только готовятся идти.</w:t>
      </w:r>
    </w:p>
    <w:p w14:paraId="766355D2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Наконец загорается зеленый сигнал. Теперь можно свободно переходить дорогу. Все машины остановились, смело начинаем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двигаться !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Послушайте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стихотворение :</w:t>
      </w:r>
      <w:proofErr w:type="gramEnd"/>
    </w:p>
    <w:p w14:paraId="5BE05A04" w14:textId="77777777" w:rsidR="00000000" w:rsidRPr="002D5B45" w:rsidRDefault="004D3968" w:rsidP="002D5B45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 красный свет горит -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 xml:space="preserve">Путь движению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закрыт !</w:t>
      </w:r>
      <w:proofErr w:type="gramEnd"/>
    </w:p>
    <w:p w14:paraId="48EA27B1" w14:textId="77777777" w:rsidR="00000000" w:rsidRPr="002D5B45" w:rsidRDefault="004D3968" w:rsidP="002D5B45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Если желтый – не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спеши ,остановись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и подожди !.Свет зеленый говорит: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Проходите, путь открыт!</w:t>
      </w:r>
    </w:p>
    <w:p w14:paraId="5A017BC7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Ребята, посмотрите (показывает плакат с изображением дороги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Это – дорога, проезжая часть. </w:t>
      </w:r>
    </w:p>
    <w:p w14:paraId="05F67044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Люди, которые идут по дороге, как называются? Правильно, пешеходами, где они должны ходить? (по тротуару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же перейти проезжую часть? Подскажите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Незнайке(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ответы детей) Проезжую часть можно переходить только на  специальных участках дороги . Как называется этот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участок  ?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(пешеходный переход)</w:t>
      </w:r>
    </w:p>
    <w:p w14:paraId="5A3D948D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Как по-другому называют пешеходный переход? Зебра (воспитатель показывает на плакате этот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 )</w:t>
      </w:r>
      <w:proofErr w:type="gramEnd"/>
    </w:p>
    <w:p w14:paraId="0778D9BD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Незнайка :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Да, переход называют «зеброй» , потому что он похож на животное ,которое называют  зебра!</w:t>
      </w:r>
    </w:p>
    <w:p w14:paraId="4245EC72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дороге разъезжает много машин. Как одним словом можно это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назвать ?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 показать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детям   картинки с изображением разных видов машин : грузовика, легковой машины и автобуса) Конечно, транспорт (дети рассматривают  легковую машину).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 Так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обсуждаются остальные виды транспорта)</w:t>
      </w:r>
    </w:p>
    <w:p w14:paraId="0F8CA184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Если мы едим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 автобусе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то кем  мы являемся  ? 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 пассажиры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) Давайте покатаемся на автобусе!  Поехали,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сейчас  расскажем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нашему гостю, как надо себя вести в автобусе.</w:t>
      </w:r>
    </w:p>
    <w:p w14:paraId="211CFF1A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(Правила поведения в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автобусе :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нельзя резко выглядывать  из окна, бегать в салоне транспорта , громко разговаривать , отвлекать водителя по пустякам , уступать место пожилым людям  слушать замечания  взрослых). Молодцы, мы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приехали !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Я думаю вам понравилось кататься на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автобусе !</w:t>
      </w:r>
      <w:proofErr w:type="gramEnd"/>
    </w:p>
    <w:p w14:paraId="70733A1F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Незнайка :</w:t>
      </w:r>
      <w:proofErr w:type="gramEnd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Мне очень интересно, но я не могу запомнить   сигналы светофора .</w:t>
      </w:r>
    </w:p>
    <w:p w14:paraId="0F89A183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Ребята, поиграем с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Незнайкой  в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игру “Светофор и дорога ”, тогда ему будет все понятно.</w:t>
      </w:r>
    </w:p>
    <w:p w14:paraId="2E05E7F2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Игра “Светофор и </w:t>
      </w: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дорога ”</w:t>
      </w:r>
      <w:proofErr w:type="gramEnd"/>
    </w:p>
    <w:p w14:paraId="33A00216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 красный сигнал  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светофора  -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дети стоят, на желтый – шагают на месте. На зеленый сигнал дети идут по кругу (игра повторяется 2-3 раза)</w:t>
      </w:r>
    </w:p>
    <w:p w14:paraId="1C7CD14C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Незнайка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, теперь тебе все понятно?</w:t>
      </w:r>
    </w:p>
    <w:p w14:paraId="7B761923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Незнайка :</w:t>
      </w:r>
      <w:proofErr w:type="gramEnd"/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Спасибо, ребята! Мне очень было интересно!  Теперь я все понял. Моим друзья очень понравится эта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игра .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мы обязательно в нее поиграем .Мне не терпится .рассказать друзьям о нашей встрече . </w:t>
      </w:r>
    </w:p>
    <w:p w14:paraId="7CAF4D52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Закрепление материала.</w:t>
      </w:r>
    </w:p>
    <w:p w14:paraId="6C363B7F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Ребята, давайте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повторим  нашему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другу  о том, что узнали сегодня.</w:t>
      </w:r>
    </w:p>
    <w:p w14:paraId="779568F3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Сколько сигналов у светофора?</w:t>
      </w:r>
    </w:p>
    <w:p w14:paraId="39E82F2F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- Как правильно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нужно  переходить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дорогу?</w:t>
      </w:r>
    </w:p>
    <w:p w14:paraId="1B66F020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 бывает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виды  транспорта?</w:t>
      </w:r>
    </w:p>
    <w:p w14:paraId="5716AB21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Ребята, я предлагаю нашему гостю сделать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подарок  на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память . Давайте своими руками сделаем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светофоры .</w:t>
      </w:r>
      <w:proofErr w:type="gramEnd"/>
    </w:p>
    <w:p w14:paraId="1BAFF0F9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Практическая работа: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proofErr w:type="spellStart"/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пластилинография</w:t>
      </w:r>
      <w:proofErr w:type="spell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на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картонных шаблонах  в виде черных прямоугольников “Сигналы светофора” с помощью кружочков из пластилина.</w:t>
      </w:r>
    </w:p>
    <w:p w14:paraId="47BC4E15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Воспитатель: 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Незнайка ,обязательно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приходи к нам еще  в гости   . Мы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тебе  много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интересного расскажем. До свидания!</w:t>
      </w:r>
    </w:p>
    <w:p w14:paraId="1E0C5C5D" w14:textId="77777777" w:rsidR="00000000" w:rsidRPr="002D5B45" w:rsidRDefault="00000000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B40225E" w14:textId="77777777" w:rsidR="00000000" w:rsidRPr="002D5B45" w:rsidRDefault="004D3968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Рекомендации для родителей по правилам дорожного </w:t>
      </w:r>
      <w:proofErr w:type="gramStart"/>
      <w:r w:rsidRPr="002D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движения .</w:t>
      </w:r>
      <w:proofErr w:type="gramEnd"/>
    </w:p>
    <w:p w14:paraId="46734E09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присутствии  детей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строго соблюдайте правила дорожного движения !</w:t>
      </w:r>
    </w:p>
    <w:p w14:paraId="50857999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спешите при переходе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улицы .</w:t>
      </w:r>
      <w:proofErr w:type="gramEnd"/>
    </w:p>
    <w:p w14:paraId="2B96C39E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должен находится со стороны проезжей части.</w:t>
      </w:r>
    </w:p>
    <w:p w14:paraId="51DB407D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Переходите улицу по пешеходному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переходу .</w:t>
      </w:r>
      <w:proofErr w:type="gramEnd"/>
    </w:p>
    <w:p w14:paraId="6345EF2C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 ребенка пропускать транспорт на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дороге .</w:t>
      </w:r>
      <w:proofErr w:type="gramEnd"/>
    </w:p>
    <w:p w14:paraId="0CF55D2E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  с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ребенком на проезжую часть из-за кустов .</w:t>
      </w:r>
    </w:p>
    <w:p w14:paraId="3C045A4B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Следите за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,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ребенок катался на велосипеде только на детской площадке .</w:t>
      </w:r>
    </w:p>
    <w:p w14:paraId="0E08CC03" w14:textId="77777777" w:rsidR="00000000" w:rsidRPr="002D5B45" w:rsidRDefault="004D3968" w:rsidP="002D5B45">
      <w:pPr>
        <w:pStyle w:val="a3"/>
        <w:numPr>
          <w:ilvl w:val="1"/>
          <w:numId w:val="3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Никогда не переходите проезжую часть из-за стоящего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транспорта ,его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обходить ни спереди ни сзади. </w:t>
      </w:r>
    </w:p>
    <w:p w14:paraId="02873DA0" w14:textId="77777777" w:rsidR="00000000" w:rsidRPr="002D5B45" w:rsidRDefault="004D3968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</w:t>
      </w:r>
    </w:p>
    <w:p w14:paraId="1953CEE3" w14:textId="77777777" w:rsidR="00000000" w:rsidRPr="002D5B45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F3490F1" w14:textId="77777777" w:rsidR="00000000" w:rsidRPr="002D5B45" w:rsidRDefault="004D3968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</w:t>
      </w:r>
      <w:proofErr w:type="gramStart"/>
      <w:r w:rsidRPr="002D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 !</w:t>
      </w:r>
      <w:proofErr w:type="gramEnd"/>
    </w:p>
    <w:p w14:paraId="5EA93A0D" w14:textId="77777777" w:rsidR="00000000" w:rsidRDefault="004D3968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для детей являются образцом поведения на улицах и дорогах. Никакое обучение не будет </w:t>
      </w:r>
      <w:proofErr w:type="gramStart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,если</w:t>
      </w:r>
      <w:proofErr w:type="gramEnd"/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близкие люди ,которые пользуются у дошкольников авторитетом не соблюдают правила дорожного движения .Нарушение правил поведения приводит к тому ,что дети ,подражая им ,вырабатывают манеру опасного для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здоровья поведения на дороге, </w:t>
      </w:r>
      <w:r w:rsidRPr="002D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впоследствии может привести к непоправимой беде.</w:t>
      </w:r>
    </w:p>
    <w:p w14:paraId="1D24F006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18CDDA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9DFC76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EB13A8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5DF73C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E2A585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F4A84C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E9424D" w14:textId="77777777" w:rsidR="00000000" w:rsidRDefault="00000000" w:rsidP="0076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A163E1" w14:textId="77777777" w:rsidR="00000000" w:rsidRDefault="00000000" w:rsidP="00765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36"/>
          <w:lang w:eastAsia="ru-RU"/>
        </w:rPr>
      </w:pPr>
    </w:p>
    <w:p w14:paraId="7C819BC1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Список литературы </w:t>
      </w:r>
    </w:p>
    <w:p w14:paraId="13414655" w14:textId="77777777" w:rsidR="00000000" w:rsidRPr="00765220" w:rsidRDefault="004D3968" w:rsidP="007652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Перечень </w:t>
      </w:r>
      <w:proofErr w:type="gramStart"/>
      <w:r w:rsidRPr="00765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источников  формирования</w:t>
      </w:r>
      <w:proofErr w:type="gramEnd"/>
      <w:r w:rsidRPr="00765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 детей навыков безопасного участия в дорожном движении</w:t>
      </w:r>
    </w:p>
    <w:p w14:paraId="4A33F13C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1.          Айсина Р.М. «Организация работы отрядов юных инспекторов движения (ЮИД)» (18 часов) дополнительная профессиональная образовательная программа курсов повышения квалификации педагогических работников дошкольных образовательных организаций. [Электронный ресурс].  Режим доступа: http://минобрнауки.рф документы (4963)</w:t>
      </w:r>
    </w:p>
    <w:p w14:paraId="45BA7A24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2.          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Асянова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С.Р. Формирование безопасного поведения школьников на дорогах в условиях современного города: автореферат диссертации на соискание ученой степени кандидата педагогических наук / Башкирский государственный педагогический университет им. М.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Акмуллы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Уфа, 2012.</w:t>
      </w:r>
    </w:p>
    <w:p w14:paraId="1DEC8DC6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3.          Ахмадиева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 А.Н. Туполева. 2011. № 2. С. 175-178.</w:t>
      </w:r>
    </w:p>
    <w:p w14:paraId="17079E7A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4.          Ахмадиева Р.Ш. Формирование личностной компетенции участника дорожного движения   // Казанский педагогический журнал. 2010. № 5-6. С. 11-18.</w:t>
      </w:r>
    </w:p>
    <w:p w14:paraId="1A5774FB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5.          Ахмадиева Р.Ш. Концептуальные основы формирования личностной компетенции участника дорожного движения // Известия Казанского государственного архитектурно-строительного университета. 2011. № 2 (16). С. 335-340. </w:t>
      </w:r>
    </w:p>
    <w:p w14:paraId="282F7FAD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6.          Ахмадиева Р.Ш. Обучение участников дорожного движения правилам безопасного поведения на дороге на основе компетентностного подхода // Ученые записки Казанского университета. Серия: Гуманитарные науки. 2011. Т. 153. № 5. С. 136-142.</w:t>
      </w:r>
    </w:p>
    <w:p w14:paraId="4141D60E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7.          Ахмадиева Р.Ш. Формирование компетенции безопасности жизнедеятельности на дорогах на основе принципа непрерывности // Вестник Казанского государственного университета культуры и искусств. 2011. № 2. С. 44-47.</w:t>
      </w:r>
    </w:p>
    <w:p w14:paraId="15BDB87F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 8.          Ахмадиева Р.Ш., Воронова Е.Е., Минниханов Р.Н. и др. Обучение детей дошкольного возраста правилам безопасного поведения на дорогах. ГУ, НЦ БЖБ, 2008.</w:t>
      </w:r>
    </w:p>
    <w:p w14:paraId="2A5B98B6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 9.          Бабич А.А.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Технoлoгия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мoнитoринга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региoнальных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непрерывнoгo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oбучения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детей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безoпаснoму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участию в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дoрoжнoм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движении и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прoфилактики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детскoгo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дoрoжнo-транспoртнoгo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травматизма // Университетская наука - региону: материалы III Ежегодной конференции Северо-Кавказского федерального </w:t>
      </w:r>
      <w:proofErr w:type="spellStart"/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университета.Ставрополь</w:t>
      </w:r>
      <w:proofErr w:type="spellEnd"/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Фабула, 2015.</w:t>
      </w:r>
    </w:p>
    <w:p w14:paraId="16FE36EA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             10.        Бабич А.Г., Тер-Григорьянц Р.Г. Теоретико-методические подходы к проведению мониторинга региональных систем непрерывного обучения детей дорожной безопасности </w:t>
      </w:r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  Монография</w:t>
      </w:r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 Ставрополь, 2016.</w:t>
      </w:r>
    </w:p>
    <w:p w14:paraId="318D7CB6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11.        Беженцев А.А. Безопасность дорожного движения: учебное пособие. М.: Вузовский учебник, 2017. – 272 с.</w:t>
      </w:r>
    </w:p>
    <w:p w14:paraId="1BF61375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12.        Безопасность и развитие личности в образовании / Материалы Всероссийской научно-практической конференции. 15-17 мая 2014 г. Таганрог: Изд-во ЮФУ, 2014. 371 с.</w:t>
      </w:r>
    </w:p>
    <w:p w14:paraId="4A5531F7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 13.        Белая К.Ю.,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Зиина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В.Н.,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Кондрыкинская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Л.А. Твоя безопасность</w:t>
      </w:r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Как</w:t>
      </w:r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вести себя дома и на улице. Для средн</w:t>
      </w:r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ст.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дошк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возраста. 4-ое изд. М: Просвещение, 2006. -47 с.</w:t>
      </w:r>
    </w:p>
    <w:p w14:paraId="416AAEFE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14.        Белугин М.Г. Структурно-функциональная модель организационно-педагогического сопровождения обеспечения безопасности дорожного движения школьников // Казанский педагогический журнал. 2014. № 6 (107). С. 65-74.</w:t>
      </w:r>
    </w:p>
    <w:p w14:paraId="34C80D15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15.        Белугин М.Г., Ахмадиева Р.Ш. Педагогические условия организационно-педагогического сопровождения обеспечения безопасности дорожного движения школьников // Проблемы современного педагогического образования. 2016. № 52-6. С. 8-19.</w:t>
      </w:r>
    </w:p>
    <w:p w14:paraId="79AAAB0D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16.        Блинкин М.Я., Решетова Е.М. Безопасность дорожного движения: история вопроса, международный опыт, базовые институции. М.: Изд. Высшая школа экономики, 2013. – 240 с.</w:t>
      </w:r>
    </w:p>
    <w:p w14:paraId="23711C6B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17.        Бондарева И.Ю. Юные инспекторы движения. Образовательная программа социально-педагогической направленности. Кемерово, 2007. -83 с.</w:t>
      </w:r>
    </w:p>
    <w:p w14:paraId="455BF0BD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 18.        Бочко А. Правила дорожного движения: для детей. </w:t>
      </w:r>
      <w:proofErr w:type="spellStart"/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М.:Издательство</w:t>
      </w:r>
      <w:proofErr w:type="spellEnd"/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«Питер», 2014. – 16 с.</w:t>
      </w:r>
    </w:p>
    <w:p w14:paraId="732F6184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19.        Буйлова Л.Н., Павлов А.В. Сетевой ресурсный центр: стратегия научно-методического сопровождения дополнительного образования детей // Актуальные вопросы современной педагогики: материалы IV 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(г. Уфа, ноябрь 2013 г.). Уфа: Лето, 2013.</w:t>
      </w:r>
    </w:p>
    <w:p w14:paraId="7BBD0381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20.        Воронова Е.А. Красный. Желтый. Зеленый. ПДД во внеклассной работе.</w:t>
      </w:r>
      <w:r w:rsidRPr="00765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-н/Д: Феникс, 2006. – 177 с.</w:t>
      </w:r>
    </w:p>
    <w:p w14:paraId="1D3C6420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21.        Газета «Добрая дорога детства» 2002 -2017г.г. г. [Электронный ресурс].  Режим доступа: </w:t>
      </w:r>
      <w:hyperlink r:id="rId7" w:history="1">
        <w:r w:rsidRPr="00765220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http://www.dddgazeta.ru/about/</w:t>
        </w:r>
      </w:hyperlink>
    </w:p>
    <w:p w14:paraId="30D9E7A2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22.        Глобальный план осуществления действий по обеспечению безопасности дорожного движения 2011-2020 годы [«Электронный ресурс]. Режим доступа: http://www.who.int/roadsafety/decade_of_action/plan/russian.pdf</w:t>
      </w:r>
    </w:p>
    <w:p w14:paraId="3297FAAF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23.        Глухов А.К. Психологические аспекты безопасности дорожного движения в России. М.: Логос, 2013.  64 с.</w:t>
      </w:r>
    </w:p>
    <w:p w14:paraId="0B78D455" w14:textId="77777777" w:rsidR="00000000" w:rsidRPr="00765220" w:rsidRDefault="004D3968" w:rsidP="007652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     24.        Гордиенко С.А.</w:t>
      </w:r>
      <w:r w:rsidRPr="00765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Азбука дорожного движения для детей и для родителей, для пешеходов и водителей. </w:t>
      </w:r>
      <w:proofErr w:type="spell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</w:t>
      </w:r>
      <w:proofErr w:type="spell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-н/Д: Феникс-</w:t>
      </w:r>
      <w:proofErr w:type="gramStart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Премьер,  2015</w:t>
      </w:r>
      <w:proofErr w:type="gramEnd"/>
      <w:r w:rsidRPr="00765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– 64 с.</w:t>
      </w:r>
    </w:p>
    <w:p w14:paraId="357682AB" w14:textId="76CA9C40" w:rsidR="00000000" w:rsidRDefault="004A2C87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01A9CB33" wp14:editId="2C8A6581">
            <wp:simplePos x="0" y="0"/>
            <wp:positionH relativeFrom="column">
              <wp:posOffset>-99695</wp:posOffset>
            </wp:positionH>
            <wp:positionV relativeFrom="paragraph">
              <wp:posOffset>228600</wp:posOffset>
            </wp:positionV>
            <wp:extent cx="271716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04" y="21398"/>
                <wp:lineTo x="21504" y="0"/>
                <wp:lineTo x="0" y="0"/>
              </wp:wrapPolygon>
            </wp:wrapTight>
            <wp:docPr id="23" name="Рисунок 23" descr="C:\Users\Юлия\Desktop\20220909_09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05869" name="Picture 23" descr="C:\Users\Юлия\Desktop\20220909_093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FA008" w14:textId="17E4D0AB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2B1871" w14:textId="77777777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55701C" w14:textId="31193D27" w:rsidR="00000000" w:rsidRDefault="004A2C87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28433873" wp14:editId="68ADD918">
            <wp:simplePos x="0" y="0"/>
            <wp:positionH relativeFrom="column">
              <wp:posOffset>561340</wp:posOffset>
            </wp:positionH>
            <wp:positionV relativeFrom="paragraph">
              <wp:posOffset>81915</wp:posOffset>
            </wp:positionV>
            <wp:extent cx="245237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77" y="21396"/>
                <wp:lineTo x="21477" y="0"/>
                <wp:lineTo x="0" y="0"/>
              </wp:wrapPolygon>
            </wp:wrapTight>
            <wp:docPr id="16" name="Рисунок 16" descr="C:\Users\Юлия\Desktop\20220908_0957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02214" name="Picture 16" descr="C:\Users\Юлия\Desktop\20220908_09574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5" b="6881"/>
                    <a:stretch/>
                  </pic:blipFill>
                  <pic:spPr bwMode="auto">
                    <a:xfrm>
                      <a:off x="0" y="0"/>
                      <a:ext cx="245237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A9979" w14:textId="0D1D0579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9E6C62" w14:textId="4DAA39A3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B0B2A2" w14:textId="5D67EBB6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C1D230" w14:textId="386BAAE5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A92D1E" w14:textId="4E01A152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349BC8" w14:textId="01074B48" w:rsidR="00000000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49373A" w14:textId="3FCF2B27" w:rsidR="00000000" w:rsidRPr="002D5B45" w:rsidRDefault="00000000" w:rsidP="002D5B45">
      <w:pPr>
        <w:pStyle w:val="a3"/>
        <w:shd w:val="clear" w:color="auto" w:fill="FFFFFF"/>
        <w:spacing w:after="15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D8714F" w14:textId="686056D4" w:rsidR="00000000" w:rsidRPr="002D5B45" w:rsidRDefault="00000000" w:rsidP="002D5B45">
      <w:pPr>
        <w:shd w:val="clear" w:color="auto" w:fill="FFFFFF"/>
        <w:spacing w:after="151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47F90E2" w14:textId="52F00457" w:rsidR="00000000" w:rsidRPr="002D5B45" w:rsidRDefault="004A2C87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4869A42B" wp14:editId="388F73C3">
            <wp:simplePos x="0" y="0"/>
            <wp:positionH relativeFrom="column">
              <wp:posOffset>3279140</wp:posOffset>
            </wp:positionH>
            <wp:positionV relativeFrom="paragraph">
              <wp:posOffset>163195</wp:posOffset>
            </wp:positionV>
            <wp:extent cx="1437005" cy="2602865"/>
            <wp:effectExtent l="590550" t="0" r="563245" b="0"/>
            <wp:wrapTight wrapText="bothSides">
              <wp:wrapPolygon edited="0">
                <wp:start x="115" y="21663"/>
                <wp:lineTo x="21304" y="21663"/>
                <wp:lineTo x="21304" y="163"/>
                <wp:lineTo x="115" y="163"/>
                <wp:lineTo x="115" y="21663"/>
              </wp:wrapPolygon>
            </wp:wrapTight>
            <wp:docPr id="17" name="Рисунок 17" descr="C:\Users\Юлия\Desktop\20220909_09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70014" name="Picture 17" descr="C:\Users\Юлия\Desktop\20220909_095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3" r="20959"/>
                    <a:stretch/>
                  </pic:blipFill>
                  <pic:spPr bwMode="auto">
                    <a:xfrm rot="5400000">
                      <a:off x="0" y="0"/>
                      <a:ext cx="143700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5F5E1" w14:textId="404CD662" w:rsidR="00000000" w:rsidRPr="002D5B45" w:rsidRDefault="004A2C87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B3FC0" wp14:editId="09B96D03">
            <wp:extent cx="2300552" cy="1725787"/>
            <wp:effectExtent l="0" t="0" r="0" b="0"/>
            <wp:docPr id="21" name="Рисунок 21" descr="C:\Users\Юлия\Desktop\20220909_0949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04504" name="Picture 21" descr="C:\Users\Юлия\Desktop\20220909_09491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01" cy="17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</w:t>
      </w:r>
    </w:p>
    <w:p w14:paraId="1D16B965" w14:textId="321430BD" w:rsidR="00000000" w:rsidRPr="002D5B45" w:rsidRDefault="00000000" w:rsidP="002D5B45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14:paraId="0BD30686" w14:textId="02CACC66" w:rsidR="00000000" w:rsidRPr="002D5B45" w:rsidRDefault="00000000" w:rsidP="002D5B45">
      <w:pPr>
        <w:rPr>
          <w:rFonts w:ascii="Times New Roman" w:hAnsi="Times New Roman" w:cs="Times New Roman"/>
          <w:sz w:val="28"/>
          <w:szCs w:val="24"/>
        </w:rPr>
      </w:pPr>
    </w:p>
    <w:p w14:paraId="39AE0A50" w14:textId="054E9838" w:rsidR="00000000" w:rsidRPr="002D5B45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E6B6A" w14:textId="0613EE04" w:rsidR="00000000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FB9EDE" w14:textId="0C823ABB" w:rsidR="00000000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0A90EE" w14:textId="722D9260" w:rsidR="00000000" w:rsidRPr="00765220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6AB9D" w14:textId="59555AB8" w:rsidR="00000000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D285DF" w14:textId="649CBD52" w:rsidR="00000000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667BB4" w14:textId="283EC5D0" w:rsidR="00000000" w:rsidRPr="005F48AE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A46B01" w14:textId="77777777" w:rsidR="00000000" w:rsidRPr="009A500B" w:rsidRDefault="00000000" w:rsidP="009A5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FB4" w:rsidRPr="009A500B" w:rsidSect="009A500B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36D0" w14:textId="77777777" w:rsidR="004E7570" w:rsidRDefault="004E7570" w:rsidP="009E6BD5">
      <w:pPr>
        <w:spacing w:after="0" w:line="240" w:lineRule="auto"/>
      </w:pPr>
      <w:r>
        <w:separator/>
      </w:r>
    </w:p>
  </w:endnote>
  <w:endnote w:type="continuationSeparator" w:id="0">
    <w:p w14:paraId="286700C6" w14:textId="77777777" w:rsidR="004E7570" w:rsidRDefault="004E7570" w:rsidP="009E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378747"/>
      <w:docPartObj>
        <w:docPartGallery w:val="Page Numbers (Bottom of Page)"/>
        <w:docPartUnique/>
      </w:docPartObj>
    </w:sdtPr>
    <w:sdtContent>
      <w:p w14:paraId="6564F505" w14:textId="77777777" w:rsidR="00000000" w:rsidRDefault="009E6BD5">
        <w:pPr>
          <w:pStyle w:val="a6"/>
          <w:jc w:val="center"/>
        </w:pPr>
        <w:r>
          <w:fldChar w:fldCharType="begin"/>
        </w:r>
        <w:r w:rsidR="004D3968">
          <w:instrText>PAGE   \* MERGEFORMAT</w:instrText>
        </w:r>
        <w:r>
          <w:fldChar w:fldCharType="separate"/>
        </w:r>
        <w:r w:rsidR="00006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8C0CB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A945" w14:textId="77777777" w:rsidR="004E7570" w:rsidRDefault="004E7570" w:rsidP="009E6BD5">
      <w:pPr>
        <w:spacing w:after="0" w:line="240" w:lineRule="auto"/>
      </w:pPr>
      <w:r>
        <w:separator/>
      </w:r>
    </w:p>
  </w:footnote>
  <w:footnote w:type="continuationSeparator" w:id="0">
    <w:p w14:paraId="035CAB77" w14:textId="77777777" w:rsidR="004E7570" w:rsidRDefault="004E7570" w:rsidP="009E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6718"/>
    <w:multiLevelType w:val="multilevel"/>
    <w:tmpl w:val="7A9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C2233"/>
    <w:multiLevelType w:val="multilevel"/>
    <w:tmpl w:val="5F8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12700"/>
    <w:multiLevelType w:val="multilevel"/>
    <w:tmpl w:val="46CE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4E7886"/>
    <w:multiLevelType w:val="multilevel"/>
    <w:tmpl w:val="1B4ED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 w16cid:durableId="1735279897">
    <w:abstractNumId w:val="2"/>
  </w:num>
  <w:num w:numId="2" w16cid:durableId="1379159242">
    <w:abstractNumId w:val="3"/>
  </w:num>
  <w:num w:numId="3" w16cid:durableId="458645116">
    <w:abstractNumId w:val="0"/>
  </w:num>
  <w:num w:numId="4" w16cid:durableId="130065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D5"/>
    <w:rsid w:val="000067F6"/>
    <w:rsid w:val="004A2C87"/>
    <w:rsid w:val="004D3968"/>
    <w:rsid w:val="004E7570"/>
    <w:rsid w:val="009E6BD5"/>
    <w:rsid w:val="00DF1114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CA91"/>
  <w15:docId w15:val="{1866A945-7E76-48C8-A993-21BEE3A3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00B"/>
  </w:style>
  <w:style w:type="paragraph" w:styleId="a6">
    <w:name w:val="footer"/>
    <w:basedOn w:val="a"/>
    <w:link w:val="a7"/>
    <w:uiPriority w:val="99"/>
    <w:unhideWhenUsed/>
    <w:rsid w:val="009A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00B"/>
  </w:style>
  <w:style w:type="character" w:customStyle="1" w:styleId="c0">
    <w:name w:val="c0"/>
    <w:basedOn w:val="a0"/>
    <w:rsid w:val="002D5B45"/>
  </w:style>
  <w:style w:type="paragraph" w:customStyle="1" w:styleId="c1">
    <w:name w:val="c1"/>
    <w:basedOn w:val="a"/>
    <w:rsid w:val="002D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B45"/>
  </w:style>
  <w:style w:type="paragraph" w:styleId="a8">
    <w:name w:val="Balloon Text"/>
    <w:basedOn w:val="a"/>
    <w:link w:val="a9"/>
    <w:uiPriority w:val="99"/>
    <w:semiHidden/>
    <w:unhideWhenUsed/>
    <w:rsid w:val="005F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8A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65220"/>
  </w:style>
  <w:style w:type="paragraph" w:customStyle="1" w:styleId="c10">
    <w:name w:val="c10"/>
    <w:basedOn w:val="a"/>
    <w:rsid w:val="007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5220"/>
  </w:style>
  <w:style w:type="character" w:customStyle="1" w:styleId="c3">
    <w:name w:val="c3"/>
    <w:basedOn w:val="a0"/>
    <w:rsid w:val="00765220"/>
  </w:style>
  <w:style w:type="character" w:customStyle="1" w:styleId="c4">
    <w:name w:val="c4"/>
    <w:basedOn w:val="a0"/>
    <w:rsid w:val="00765220"/>
  </w:style>
  <w:style w:type="character" w:styleId="aa">
    <w:name w:val="Hyperlink"/>
    <w:basedOn w:val="a0"/>
    <w:uiPriority w:val="99"/>
    <w:semiHidden/>
    <w:unhideWhenUsed/>
    <w:rsid w:val="0076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dddgazeta.ru/about/&amp;sa=D&amp;ust=1521900603223000&amp;usg=AFQjCNFmQ-ERhUxieIQh_0DfPc4kaJ3hf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2022-09-24T18:12:00Z</dcterms:created>
  <dcterms:modified xsi:type="dcterms:W3CDTF">2024-09-29T07:42:00Z</dcterms:modified>
</cp:coreProperties>
</file>