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AE" w:rsidRPr="00A05FAE" w:rsidRDefault="00AB4EC4" w:rsidP="00A05FAE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 xml:space="preserve">                 </w:t>
      </w:r>
      <w:r w:rsidR="00A05FAE" w:rsidRPr="00A05FA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Вначале</w:t>
      </w:r>
      <w:r w:rsidR="00A05FAE" w:rsidRPr="00A05FAE">
        <w:rPr>
          <w:rFonts w:ascii="Bauhaus 93" w:eastAsia="Times New Roman" w:hAnsi="Bauhaus 93" w:cs="Arial"/>
          <w:b/>
          <w:bCs/>
          <w:kern w:val="36"/>
          <w:sz w:val="57"/>
          <w:szCs w:val="57"/>
          <w:lang w:eastAsia="ru-RU"/>
        </w:rPr>
        <w:t xml:space="preserve"> </w:t>
      </w:r>
      <w:r w:rsidR="00A05FAE" w:rsidRPr="00A05FA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был</w:t>
      </w:r>
      <w:r w:rsidR="00A05FAE" w:rsidRPr="00A05FAE">
        <w:rPr>
          <w:rFonts w:ascii="Bauhaus 93" w:eastAsia="Times New Roman" w:hAnsi="Bauhaus 93" w:cs="Arial"/>
          <w:b/>
          <w:bCs/>
          <w:kern w:val="36"/>
          <w:sz w:val="57"/>
          <w:szCs w:val="57"/>
          <w:lang w:eastAsia="ru-RU"/>
        </w:rPr>
        <w:t xml:space="preserve"> </w:t>
      </w:r>
      <w:r w:rsidR="00A05FAE" w:rsidRPr="00A05FAE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звук</w:t>
      </w:r>
      <w:r w:rsidR="00A05FAE" w:rsidRPr="00A05FAE">
        <w:rPr>
          <w:rFonts w:ascii="Bauhaus 93" w:eastAsia="Times New Roman" w:hAnsi="Bauhaus 93" w:cs="Arial"/>
          <w:b/>
          <w:bCs/>
          <w:kern w:val="36"/>
          <w:sz w:val="57"/>
          <w:szCs w:val="57"/>
          <w:lang w:eastAsia="ru-RU"/>
        </w:rPr>
        <w:t>!</w:t>
      </w:r>
      <w:r w:rsidR="00A05FAE" w:rsidRPr="00A05FAE">
        <w:rPr>
          <w:noProof/>
          <w:lang w:eastAsia="ru-RU"/>
        </w:rPr>
        <w:br/>
      </w:r>
      <w:r w:rsidR="00A05FAE">
        <w:rPr>
          <w:noProof/>
          <w:lang w:eastAsia="ru-RU"/>
        </w:rPr>
        <w:drawing>
          <wp:inline distT="0" distB="0" distL="0" distR="0" wp14:anchorId="3AFE2ECF" wp14:editId="445697D0">
            <wp:extent cx="6645910" cy="4428490"/>
            <wp:effectExtent l="0" t="0" r="2540" b="0"/>
            <wp:docPr id="1" name="Рисунок 1" descr="https://sun9-west.userapi.com/sun9-51/s/v1/ig2/v5KgT67Rr45RBXo157yc02yW5t_hWWtPmSNDjRHSIfaqMi7jLqksDAwUT4RrCSfo-EyoDZ3PBq0rqfCUBzdjWM7-.jpg?size=1280x853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51/s/v1/ig2/v5KgT67Rr45RBXo157yc02yW5t_hWWtPmSNDjRHSIfaqMi7jLqksDAwUT4RrCSfo-EyoDZ3PBq0rqfCUBzdjWM7-.jpg?size=1280x85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AE" w:rsidRPr="00A05FAE" w:rsidRDefault="001C22BF" w:rsidP="001C22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 xml:space="preserve">        </w:t>
      </w:r>
      <w:r w:rsidR="00A05FAE" w:rsidRPr="001C22BF"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>Эта статья ра</w:t>
      </w:r>
      <w:r w:rsidRPr="001C22BF"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>с</w:t>
      </w:r>
      <w:r w:rsidR="00A05FAE" w:rsidRPr="001C22BF"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>счи</w:t>
      </w:r>
      <w:r w:rsidRPr="001C22BF"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>тана</w:t>
      </w:r>
      <w:r w:rsidR="00A05FAE" w:rsidRPr="001C22BF"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 xml:space="preserve"> на </w:t>
      </w:r>
      <w:r w:rsidR="00A05FAE" w:rsidRPr="00A05FAE"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>самых ответственных родителей</w:t>
      </w:r>
      <w:r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29"/>
          <w:lang w:eastAsia="ru-RU"/>
        </w:rPr>
        <w:br/>
      </w:r>
      <w:r w:rsidR="00A05FAE" w:rsidRPr="001C22BF">
        <w:rPr>
          <w:rFonts w:ascii="Times New Roman" w:eastAsia="Times New Roman" w:hAnsi="Times New Roman" w:cs="Times New Roman"/>
          <w:sz w:val="32"/>
          <w:szCs w:val="29"/>
          <w:lang w:eastAsia="ru-RU"/>
        </w:rPr>
        <w:t xml:space="preserve">  </w:t>
      </w:r>
      <w:r w:rsidR="00A05FAE"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</w:t>
      </w:r>
      <w:r w:rsid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ней</w:t>
      </w:r>
      <w:r w:rsidR="00A05FAE"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хоче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тся затронуть очень важную тему: что предпочтительнее слушать детям, - электронные аранжировки, или  неоценимое звучание живого звука? </w:t>
      </w:r>
    </w:p>
    <w:p w:rsidR="00A05FAE" w:rsidRPr="00A05FAE" w:rsidRDefault="001C22BF" w:rsidP="00A05F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Есть</w:t>
      </w:r>
      <w:r w:rsidR="00A05FAE"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много записей, как вокальной, так и инструментальной музыки,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где </w:t>
      </w:r>
      <w:r w:rsidR="00A05FAE"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инструментальные партии исполняют живые люди, а не компьютер. Причём, что важно, если звучит не один инструмент, а несколько, то запись их происходит одновременно, а не по отдельным дорожкам, и в процессе игры в ансамбле музыканты взаимодействуют друг с другом как на живом концерте.</w:t>
      </w:r>
    </w:p>
    <w:p w:rsidR="00A05FAE" w:rsidRPr="00A05FAE" w:rsidRDefault="00A05FAE" w:rsidP="00A05F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Дело в том, что ни одна библиотека звуков, даже лучшая из имеющихся, не может передать того, что в музыке является самым важным - живую эмоцию исполнителя.</w:t>
      </w:r>
      <w:proofErr w:type="gram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Ни один компьютер не способен испытывать человеческие чувства, и соответственно, не способен их передавать. И разница между живым исполнением на концерте или в студии и компьютерной симуляцией - как между живыми цветами и пластмассовыми.</w:t>
      </w:r>
    </w:p>
    <w:p w:rsidR="00A05FAE" w:rsidRPr="00A05FAE" w:rsidRDefault="00A05FAE" w:rsidP="00A05F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Знаменитый скрипач </w:t>
      </w:r>
      <w:proofErr w:type="spell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Никколо</w:t>
      </w:r>
      <w:proofErr w:type="spell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Паганини утверждал: "Надо сильно чувствовать, чтобы чувствовали другие". Исполняя музыку, артист всегда обращается к слушателю, и если это обращение искреннее - оно находит отклик у слушателя. И это "общение" между артистом и слушателем возникает даже в том случае, если </w:t>
      </w:r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талантливое исполнение записано на электронный носитель. Неслучайно записи Святослава Рихтера, Эмиля </w:t>
      </w:r>
      <w:proofErr w:type="spell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Гилельса</w:t>
      </w:r>
      <w:proofErr w:type="spell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proofErr w:type="spell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Монтсеррат</w:t>
      </w:r>
      <w:proofErr w:type="spell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Кабалье</w:t>
      </w:r>
      <w:proofErr w:type="spell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Давида Ойстраха, Марии </w:t>
      </w:r>
      <w:proofErr w:type="spell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Каллас</w:t>
      </w:r>
      <w:proofErr w:type="spell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, Фредди Меркьюри, Дмитрия Хворостовского, Мстислава Ростроповича и других выдающихся исполнителей способны вызвать очень сильный эмоциональный отклик, несмотря на то, что эти люди уже ушли из жизни, а качество самих записей с технической точки зрения часто далеко от совершенства.</w:t>
      </w:r>
    </w:p>
    <w:p w:rsidR="00A05FAE" w:rsidRPr="00A05FAE" w:rsidRDefault="00A05FAE" w:rsidP="00A05F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Каждый артист индивидуален. Его музыкальный и жизненный опыт, отношение к той музыке, которую он исполняет, к слушателю, для которого он играет, к партнёрам по ансамблю - всё это находит воплощение в его индивидуальном, неповторимом звуке.</w:t>
      </w:r>
    </w:p>
    <w:p w:rsidR="005B7F9B" w:rsidRPr="00A05FAE" w:rsidRDefault="00A05FAE" w:rsidP="00A05F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Выбирая музыку для детей всегда нужно помнить о том, что она формирует его будущий музыкальный вкус. Музыка может быть самая разная - от простейшей </w:t>
      </w:r>
      <w:proofErr w:type="spellStart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попевки</w:t>
      </w:r>
      <w:proofErr w:type="spellEnd"/>
      <w:r w:rsidRPr="00A05F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двух нотах до симфонии, но в любой музыке самое важное - это присутствие живого человека, которое выражено именно в звуке.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noProof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="00AB4EC4">
        <w:rPr>
          <w:noProof/>
          <w:lang w:eastAsia="ru-RU"/>
        </w:rPr>
        <w:drawing>
          <wp:inline distT="0" distB="0" distL="0" distR="0" wp14:anchorId="127290D6" wp14:editId="502B0D46">
            <wp:extent cx="6362700" cy="4772025"/>
            <wp:effectExtent l="0" t="0" r="0" b="0"/>
            <wp:docPr id="2" name="Рисунок 2" descr="https://sun9-west.userapi.com/sun9-49/s/v1/ig2/kwZQHikqJ3NpSoS579a-jDlWyTIMnJ5HJwXc_mcC5hbgObZpdQzVPfj0FtuczsA4HO45tdDLF-jabSO111IqSo6i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49/s/v1/ig2/kwZQHikqJ3NpSoS579a-jDlWyTIMnJ5HJwXc_mcC5hbgObZpdQzVPfj0FtuczsA4HO45tdDLF-jabSO111IqSo6i.jpg?size=1280x9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633" cy="47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C4">
        <w:rPr>
          <w:noProof/>
          <w:lang w:eastAsia="ru-RU"/>
        </w:rPr>
        <w:br/>
      </w:r>
      <w:r w:rsidR="00AB4EC4">
        <w:rPr>
          <w:noProof/>
          <w:lang w:eastAsia="ru-RU"/>
        </w:rPr>
        <w:br/>
      </w:r>
      <w:r w:rsidR="00EF67A3" w:rsidRPr="00EF67A3">
        <w:rPr>
          <w:rFonts w:ascii="Times New Roman" w:hAnsi="Times New Roman" w:cs="Times New Roman"/>
          <w:noProof/>
          <w:sz w:val="28"/>
          <w:lang w:eastAsia="ru-RU"/>
        </w:rPr>
        <w:t xml:space="preserve">В этой статье изложены мысли </w:t>
      </w:r>
      <w:r w:rsidR="00EF67A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EF67A3" w:rsidRPr="00EF67A3">
        <w:rPr>
          <w:rFonts w:ascii="Times New Roman" w:hAnsi="Times New Roman" w:cs="Times New Roman"/>
          <w:sz w:val="29"/>
          <w:szCs w:val="29"/>
          <w:shd w:val="clear" w:color="auto" w:fill="FFFFFF"/>
        </w:rPr>
        <w:t>блестящего музыканта Юрия Шишкина.</w:t>
      </w:r>
      <w:r w:rsidR="00EF67A3">
        <w:rPr>
          <w:rFonts w:ascii="Times New Roman" w:hAnsi="Times New Roman" w:cs="Times New Roman"/>
          <w:b/>
          <w:noProof/>
          <w:sz w:val="28"/>
          <w:lang w:eastAsia="ru-RU"/>
        </w:rPr>
        <w:br/>
      </w:r>
      <w:r w:rsidR="00AB4EC4" w:rsidRPr="00EF67A3">
        <w:rPr>
          <w:rFonts w:ascii="Times New Roman" w:hAnsi="Times New Roman" w:cs="Times New Roman"/>
          <w:i/>
          <w:noProof/>
          <w:sz w:val="28"/>
          <w:lang w:eastAsia="ru-RU"/>
        </w:rPr>
        <w:t>На фотографиях Лев  Бакиров, победитель конкурса «Синяя птица»</w:t>
      </w:r>
      <w:r w:rsidR="00EF67A3">
        <w:rPr>
          <w:rFonts w:ascii="Times New Roman" w:hAnsi="Times New Roman" w:cs="Times New Roman"/>
          <w:i/>
          <w:noProof/>
          <w:sz w:val="28"/>
          <w:lang w:eastAsia="ru-RU"/>
        </w:rPr>
        <w:t>.</w:t>
      </w:r>
      <w:bookmarkStart w:id="0" w:name="_GoBack"/>
      <w:bookmarkEnd w:id="0"/>
    </w:p>
    <w:sectPr w:rsidR="005B7F9B" w:rsidRPr="00A05FAE" w:rsidSect="00A05FAE">
      <w:pgSz w:w="11906" w:h="16838"/>
      <w:pgMar w:top="720" w:right="720" w:bottom="720" w:left="72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0"/>
    <w:rsid w:val="001C22BF"/>
    <w:rsid w:val="005B7F9B"/>
    <w:rsid w:val="00877970"/>
    <w:rsid w:val="00A05FAE"/>
    <w:rsid w:val="00AB4EC4"/>
    <w:rsid w:val="00E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0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0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BCDE-592C-4BA2-83A8-551397A0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2022-08-21T06:20:00Z</dcterms:created>
  <dcterms:modified xsi:type="dcterms:W3CDTF">2022-08-21T06:45:00Z</dcterms:modified>
</cp:coreProperties>
</file>